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F21B25" w14:textId="77777777" w:rsidR="002C3016" w:rsidRPr="00F551C8" w:rsidRDefault="002C3016" w:rsidP="002C3016">
      <w:pPr>
        <w:ind w:left="360"/>
        <w:jc w:val="center"/>
        <w:rPr>
          <w:b/>
          <w:bCs/>
          <w:color w:val="1F3864"/>
          <w:sz w:val="36"/>
          <w:szCs w:val="36"/>
          <w:lang w:val="en-GB"/>
        </w:rPr>
      </w:pPr>
      <w:r w:rsidRPr="00F551C8">
        <w:rPr>
          <w:b/>
          <w:bCs/>
          <w:color w:val="1F3864"/>
          <w:sz w:val="36"/>
          <w:szCs w:val="36"/>
          <w:lang w:val="en-GB"/>
        </w:rPr>
        <w:t>TEMPLATE 4: TEMPLATE FOR DESIGN LESSON PLAN INTEGRATING VR-BASED LEARNING ACTIVITIES</w:t>
      </w:r>
    </w:p>
    <w:p w14:paraId="22A2700E" w14:textId="77777777" w:rsidR="00F67D48" w:rsidRPr="00E623BB" w:rsidRDefault="00F67D48">
      <w:pPr>
        <w:jc w:val="center"/>
        <w:rPr>
          <w:b/>
          <w:bCs/>
          <w:color w:val="1F3864"/>
          <w:sz w:val="36"/>
          <w:szCs w:val="36"/>
          <w:lang w:val="en-GB"/>
        </w:rPr>
      </w:pPr>
    </w:p>
    <w:p w14:paraId="53E4255E" w14:textId="431FF61A" w:rsidR="00F67D48" w:rsidRPr="00E623BB" w:rsidRDefault="00000000">
      <w:pPr>
        <w:jc w:val="both"/>
        <w:rPr>
          <w:b/>
          <w:bCs/>
          <w:color w:val="1F3864"/>
          <w:sz w:val="24"/>
          <w:szCs w:val="24"/>
          <w:lang w:val="en-GB"/>
        </w:rPr>
      </w:pPr>
      <w:r w:rsidRPr="00E623BB">
        <w:rPr>
          <w:b/>
          <w:bCs/>
          <w:color w:val="1F3864"/>
          <w:sz w:val="24"/>
          <w:szCs w:val="24"/>
          <w:lang w:val="en-GB"/>
        </w:rPr>
        <w:t>COUNTRY AND ORGANIZATION</w:t>
      </w:r>
      <w:r w:rsidR="00B85C7C">
        <w:rPr>
          <w:b/>
          <w:bCs/>
          <w:color w:val="1F3864"/>
          <w:sz w:val="24"/>
          <w:szCs w:val="24"/>
          <w:lang w:val="en-GB"/>
        </w:rPr>
        <w:t xml:space="preserve">: CYPRUS.   </w:t>
      </w:r>
      <w:r w:rsidRPr="00E623BB">
        <w:rPr>
          <w:b/>
          <w:bCs/>
          <w:color w:val="1F3864"/>
          <w:sz w:val="24"/>
          <w:szCs w:val="24"/>
          <w:lang w:val="en-GB"/>
        </w:rPr>
        <w:t xml:space="preserve"> PROPOSING PARTNER/S: </w:t>
      </w:r>
      <w:r w:rsidR="00B85C7C" w:rsidRPr="00E623BB">
        <w:rPr>
          <w:b/>
          <w:bCs/>
          <w:color w:val="1F3864"/>
          <w:sz w:val="24"/>
          <w:szCs w:val="24"/>
          <w:lang w:val="en-GB"/>
        </w:rPr>
        <w:t>American Academy Private Limassol</w:t>
      </w:r>
    </w:p>
    <w:p w14:paraId="6A4512A9" w14:textId="77777777" w:rsidR="00B85C7C" w:rsidRPr="00E623BB" w:rsidRDefault="00B85C7C">
      <w:pPr>
        <w:pBdr>
          <w:top w:val="nil"/>
          <w:left w:val="nil"/>
          <w:bottom w:val="nil"/>
          <w:right w:val="nil"/>
          <w:between w:val="nil"/>
        </w:pBdr>
        <w:spacing w:line="276" w:lineRule="auto"/>
        <w:ind w:left="720"/>
        <w:jc w:val="both"/>
        <w:rPr>
          <w:b/>
          <w:bCs/>
          <w:color w:val="0E2841"/>
          <w:sz w:val="24"/>
          <w:szCs w:val="24"/>
          <w:lang w:val="en-GB"/>
        </w:rPr>
      </w:pPr>
    </w:p>
    <w:tbl>
      <w:tblPr>
        <w:tblStyle w:val="a"/>
        <w:tblW w:w="14170" w:type="dxa"/>
        <w:tblInd w:w="0" w:type="dxa"/>
        <w:tblLayout w:type="fixed"/>
        <w:tblLook w:val="0000" w:firstRow="0" w:lastRow="0" w:firstColumn="0" w:lastColumn="0" w:noHBand="0" w:noVBand="0"/>
      </w:tblPr>
      <w:tblGrid>
        <w:gridCol w:w="3397"/>
        <w:gridCol w:w="10773"/>
      </w:tblGrid>
      <w:tr w:rsidR="00F67D48" w14:paraId="1871DDA0" w14:textId="77777777">
        <w:trPr>
          <w:trHeight w:val="284"/>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70BBD80" w14:textId="77777777" w:rsidR="00F67D48" w:rsidRDefault="00000000">
            <w:pPr>
              <w:spacing w:after="0"/>
              <w:jc w:val="center"/>
              <w:rPr>
                <w:b/>
                <w:bCs/>
              </w:rPr>
            </w:pPr>
            <w:r>
              <w:rPr>
                <w:b/>
                <w:bCs/>
              </w:rPr>
              <w:t xml:space="preserve">Lesson Plan </w:t>
            </w:r>
            <w:proofErr w:type="spellStart"/>
            <w:r>
              <w:rPr>
                <w:b/>
                <w:bCs/>
              </w:rPr>
              <w:t>Overview</w:t>
            </w:r>
            <w:proofErr w:type="spellEnd"/>
          </w:p>
        </w:tc>
      </w:tr>
      <w:tr w:rsidR="00F67D48" w:rsidRPr="00E623BB" w14:paraId="5B60A5EA" w14:textId="77777777">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34FFBFE" w14:textId="77777777" w:rsidR="00F67D48" w:rsidRDefault="00000000">
            <w:pPr>
              <w:spacing w:after="0"/>
              <w:rPr>
                <w:b/>
                <w:bCs/>
              </w:rPr>
            </w:pPr>
            <w:r>
              <w:rPr>
                <w:b/>
                <w:bCs/>
              </w:rPr>
              <w:t xml:space="preserve">Lesson Plan/Project </w:t>
            </w:r>
            <w:proofErr w:type="spellStart"/>
            <w:r>
              <w:rPr>
                <w:b/>
                <w:bCs/>
              </w:rPr>
              <w:t>tittle</w:t>
            </w:r>
            <w:proofErr w:type="spellEnd"/>
            <w:r>
              <w:rPr>
                <w:b/>
                <w:bCs/>
              </w:rPr>
              <w:t xml:space="preserve"> </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33A4F" w14:textId="77777777" w:rsidR="00F67D48" w:rsidRPr="00E623BB" w:rsidRDefault="00000000">
            <w:pPr>
              <w:spacing w:after="0"/>
              <w:rPr>
                <w:lang w:val="en-GB"/>
              </w:rPr>
            </w:pPr>
            <w:r w:rsidRPr="00E623BB">
              <w:rPr>
                <w:lang w:val="en-GB"/>
              </w:rPr>
              <w:t>Ocean Heroes: Taking Action to Protect Marine Ecosystems through VR</w:t>
            </w:r>
          </w:p>
        </w:tc>
      </w:tr>
      <w:tr w:rsidR="00F67D48" w14:paraId="1AEB2AD7" w14:textId="77777777">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5C9EB36" w14:textId="77777777" w:rsidR="00F67D48" w:rsidRDefault="00000000">
            <w:pPr>
              <w:spacing w:after="0"/>
              <w:rPr>
                <w:b/>
                <w:bCs/>
              </w:rPr>
            </w:pPr>
            <w:r>
              <w:rPr>
                <w:b/>
                <w:bCs/>
              </w:rPr>
              <w:t>Country</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12AFE" w14:textId="77777777" w:rsidR="00F67D48" w:rsidRDefault="00000000">
            <w:pPr>
              <w:spacing w:after="0"/>
            </w:pPr>
            <w:r>
              <w:t xml:space="preserve">Cyprus </w:t>
            </w:r>
          </w:p>
        </w:tc>
      </w:tr>
      <w:tr w:rsidR="00F67D48" w14:paraId="3B522474" w14:textId="77777777">
        <w:trPr>
          <w:trHeight w:val="635"/>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AD74868" w14:textId="77777777" w:rsidR="00F67D48" w:rsidRDefault="00000000">
            <w:pPr>
              <w:spacing w:after="0"/>
              <w:rPr>
                <w:b/>
                <w:bCs/>
              </w:rPr>
            </w:pPr>
            <w:proofErr w:type="spellStart"/>
            <w:r>
              <w:rPr>
                <w:b/>
                <w:bCs/>
              </w:rPr>
              <w:t>Responsible</w:t>
            </w:r>
            <w:proofErr w:type="spellEnd"/>
            <w:r>
              <w:rPr>
                <w:b/>
                <w:bCs/>
              </w:rPr>
              <w:t xml:space="preserve"> </w:t>
            </w:r>
            <w:proofErr w:type="spellStart"/>
            <w:r>
              <w:rPr>
                <w:b/>
                <w:bCs/>
              </w:rPr>
              <w:t>teachers</w:t>
            </w:r>
            <w:proofErr w:type="spellEnd"/>
            <w:r>
              <w:rPr>
                <w:b/>
                <w:bCs/>
              </w:rPr>
              <w:t>/</w:t>
            </w:r>
            <w:proofErr w:type="spellStart"/>
            <w:r>
              <w:rPr>
                <w:b/>
                <w:bCs/>
              </w:rPr>
              <w:t>Authors</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19081" w14:textId="77777777" w:rsidR="00F67D48" w:rsidRDefault="00000000">
            <w:pPr>
              <w:spacing w:after="0" w:line="240" w:lineRule="auto"/>
            </w:pPr>
            <w:r>
              <w:t>Ms Evita Stellaki</w:t>
            </w:r>
          </w:p>
          <w:tbl>
            <w:tblPr>
              <w:tblStyle w:val="a0"/>
              <w:tblW w:w="5282" w:type="dxa"/>
              <w:tblInd w:w="0" w:type="dxa"/>
              <w:tblLayout w:type="fixed"/>
              <w:tblLook w:val="0400" w:firstRow="0" w:lastRow="0" w:firstColumn="0" w:lastColumn="0" w:noHBand="0" w:noVBand="1"/>
            </w:tblPr>
            <w:tblGrid>
              <w:gridCol w:w="5282"/>
            </w:tblGrid>
            <w:tr w:rsidR="00F67D48" w14:paraId="1284B01B" w14:textId="77777777">
              <w:tc>
                <w:tcPr>
                  <w:tcW w:w="5282" w:type="dxa"/>
                  <w:vAlign w:val="center"/>
                </w:tcPr>
                <w:p w14:paraId="17116CB9" w14:textId="77777777" w:rsidR="00F67D48" w:rsidRDefault="00F67D48">
                  <w:pPr>
                    <w:spacing w:after="0" w:line="240" w:lineRule="auto"/>
                  </w:pPr>
                </w:p>
              </w:tc>
            </w:tr>
          </w:tbl>
          <w:p w14:paraId="0764A672" w14:textId="77777777" w:rsidR="00F67D48" w:rsidRDefault="00F67D48">
            <w:pPr>
              <w:spacing w:after="0"/>
            </w:pPr>
          </w:p>
        </w:tc>
      </w:tr>
      <w:tr w:rsidR="00F67D48" w14:paraId="038A82C2" w14:textId="77777777">
        <w:trPr>
          <w:trHeight w:val="396"/>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94D4317" w14:textId="77777777" w:rsidR="00F67D48" w:rsidRDefault="00000000">
            <w:pPr>
              <w:spacing w:after="0"/>
              <w:rPr>
                <w:b/>
                <w:bCs/>
              </w:rPr>
            </w:pPr>
            <w:r>
              <w:rPr>
                <w:b/>
                <w:bCs/>
              </w:rPr>
              <w:t xml:space="preserve">Target </w:t>
            </w:r>
            <w:proofErr w:type="spellStart"/>
            <w:r>
              <w:rPr>
                <w:b/>
                <w:bCs/>
              </w:rPr>
              <w:t>groups</w:t>
            </w:r>
            <w:proofErr w:type="spellEnd"/>
            <w:r>
              <w:rPr>
                <w:b/>
                <w:bCs/>
              </w:rPr>
              <w:t xml:space="preserve"> /</w:t>
            </w:r>
            <w:proofErr w:type="spellStart"/>
            <w:r>
              <w:rPr>
                <w:b/>
                <w:bCs/>
              </w:rPr>
              <w:t>Educational</w:t>
            </w:r>
            <w:proofErr w:type="spellEnd"/>
            <w:r>
              <w:rPr>
                <w:b/>
                <w:bCs/>
              </w:rPr>
              <w:t xml:space="preserve"> </w:t>
            </w:r>
            <w:proofErr w:type="spellStart"/>
            <w:r>
              <w:rPr>
                <w:b/>
                <w:bCs/>
              </w:rPr>
              <w:t>level</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3B81A" w14:textId="77777777" w:rsidR="00F67D48" w:rsidRDefault="00000000">
            <w:pPr>
              <w:spacing w:after="0"/>
            </w:pPr>
            <w:r>
              <w:t>Grade 5 (</w:t>
            </w:r>
            <w:proofErr w:type="spellStart"/>
            <w:r>
              <w:t>Year</w:t>
            </w:r>
            <w:proofErr w:type="spellEnd"/>
            <w:r>
              <w:t xml:space="preserve"> 5, Ages 9–10)</w:t>
            </w:r>
          </w:p>
        </w:tc>
      </w:tr>
      <w:tr w:rsidR="00F67D48" w:rsidRPr="00E623BB" w14:paraId="14D48D10" w14:textId="77777777">
        <w:trPr>
          <w:trHeight w:val="554"/>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C700A0" w14:textId="77777777" w:rsidR="00F67D48" w:rsidRPr="00E623BB" w:rsidRDefault="00000000">
            <w:pPr>
              <w:spacing w:after="0"/>
              <w:rPr>
                <w:b/>
                <w:bCs/>
                <w:lang w:val="en-GB"/>
              </w:rPr>
            </w:pPr>
            <w:r w:rsidRPr="00E623BB">
              <w:rPr>
                <w:b/>
                <w:bCs/>
                <w:lang w:val="en-GB"/>
              </w:rPr>
              <w:t>Subjects involved (interdisciplinary STEAM approach)</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FE426" w14:textId="77777777" w:rsidR="00F67D48" w:rsidRPr="00E623BB" w:rsidRDefault="00F67D48">
            <w:pPr>
              <w:spacing w:after="0"/>
              <w:rPr>
                <w:lang w:val="en-GB"/>
              </w:rPr>
            </w:pPr>
          </w:p>
          <w:p w14:paraId="4390608B" w14:textId="77777777" w:rsidR="00F67D48" w:rsidRPr="00E623BB" w:rsidRDefault="00000000">
            <w:pPr>
              <w:spacing w:after="0"/>
              <w:rPr>
                <w:lang w:val="en-GB"/>
              </w:rPr>
            </w:pPr>
            <w:r w:rsidRPr="00E623BB">
              <w:rPr>
                <w:lang w:val="en-GB"/>
              </w:rPr>
              <w:t>English, Environmental Education, Science, ICT, Art</w:t>
            </w:r>
          </w:p>
        </w:tc>
      </w:tr>
      <w:tr w:rsidR="00F67D48" w14:paraId="6E57DFD5" w14:textId="77777777">
        <w:trPr>
          <w:trHeight w:val="270"/>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9346D1D" w14:textId="77777777" w:rsidR="00F67D48" w:rsidRDefault="00000000">
            <w:pPr>
              <w:spacing w:after="0"/>
              <w:rPr>
                <w:b/>
                <w:bCs/>
              </w:rPr>
            </w:pPr>
            <w:proofErr w:type="spellStart"/>
            <w:r>
              <w:rPr>
                <w:b/>
                <w:bCs/>
              </w:rPr>
              <w:t>Estimated</w:t>
            </w:r>
            <w:proofErr w:type="spellEnd"/>
            <w:r>
              <w:rPr>
                <w:b/>
                <w:bCs/>
              </w:rPr>
              <w:t xml:space="preserve"> </w:t>
            </w:r>
            <w:proofErr w:type="spellStart"/>
            <w:r>
              <w:rPr>
                <w:b/>
                <w:bCs/>
              </w:rPr>
              <w:t>duration</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4399E" w14:textId="77777777" w:rsidR="00F67D48" w:rsidRDefault="00000000">
            <w:pPr>
              <w:spacing w:after="0" w:line="240" w:lineRule="auto"/>
            </w:pPr>
            <w:r>
              <w:t xml:space="preserve">45-60 minutes </w:t>
            </w:r>
          </w:p>
          <w:p w14:paraId="2B4AC442" w14:textId="77777777" w:rsidR="00B85C7C" w:rsidRDefault="00B85C7C">
            <w:pPr>
              <w:spacing w:after="0" w:line="240" w:lineRule="auto"/>
            </w:pPr>
          </w:p>
        </w:tc>
      </w:tr>
      <w:tr w:rsidR="00F67D48" w:rsidRPr="00E623BB" w14:paraId="0454715E"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C32CFA3" w14:textId="77777777" w:rsidR="00F67D48" w:rsidRPr="00E623BB" w:rsidRDefault="00000000">
            <w:pPr>
              <w:spacing w:after="0"/>
              <w:jc w:val="center"/>
              <w:rPr>
                <w:b/>
                <w:bCs/>
                <w:lang w:val="en-GB"/>
              </w:rPr>
            </w:pPr>
            <w:r w:rsidRPr="00E623BB">
              <w:rPr>
                <w:b/>
                <w:bCs/>
                <w:lang w:val="en-GB"/>
              </w:rPr>
              <w:t>Alignment with the school curriculum</w:t>
            </w:r>
          </w:p>
        </w:tc>
      </w:tr>
      <w:tr w:rsidR="00F67D48" w:rsidRPr="00E623BB" w14:paraId="2E24365B"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8DCBC3" w14:textId="77777777" w:rsidR="00F67D48" w:rsidRPr="00E623BB" w:rsidRDefault="00000000">
            <w:pPr>
              <w:spacing w:after="0"/>
              <w:rPr>
                <w:b/>
                <w:bCs/>
                <w:lang w:val="en-GB"/>
              </w:rPr>
            </w:pPr>
            <w:r w:rsidRPr="00E623BB">
              <w:rPr>
                <w:b/>
                <w:bCs/>
                <w:lang w:val="en-GB"/>
              </w:rPr>
              <w:t>Specific competencies, content or related assessment indicators</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3C6F7" w14:textId="77777777" w:rsidR="00F67D48" w:rsidRDefault="00000000">
            <w:pPr>
              <w:spacing w:after="0"/>
              <w:jc w:val="both"/>
              <w:rPr>
                <w:lang w:val="en-GB"/>
              </w:rPr>
            </w:pPr>
            <w:r w:rsidRPr="00E623BB">
              <w:rPr>
                <w:lang w:val="en-GB"/>
              </w:rPr>
              <w:t>Students explore positive human actions that protect marine ecosystems such as beach clean-ups, recycling, marine reserves and reducing plastic pollution. Students develop English language skills through reading comprehension, speaking, listening, collaboration, and creative project work. Students use VR technology to observe environmental issues and propose realistic solutions for protecting oceans.</w:t>
            </w:r>
          </w:p>
          <w:p w14:paraId="7D9714B6" w14:textId="77777777" w:rsidR="00B85C7C" w:rsidRDefault="00B85C7C">
            <w:pPr>
              <w:spacing w:after="0"/>
              <w:jc w:val="both"/>
              <w:rPr>
                <w:lang w:val="en-GB"/>
              </w:rPr>
            </w:pPr>
          </w:p>
          <w:p w14:paraId="78CEBC8C" w14:textId="77777777" w:rsidR="00B85C7C" w:rsidRPr="00E623BB" w:rsidRDefault="00B85C7C">
            <w:pPr>
              <w:spacing w:after="0"/>
              <w:jc w:val="both"/>
              <w:rPr>
                <w:lang w:val="en-GB"/>
              </w:rPr>
            </w:pPr>
          </w:p>
        </w:tc>
      </w:tr>
      <w:tr w:rsidR="00F67D48" w14:paraId="1E60EAD2"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E45FF53" w14:textId="77777777" w:rsidR="00F67D48" w:rsidRDefault="00000000">
            <w:pPr>
              <w:spacing w:after="0"/>
              <w:jc w:val="center"/>
              <w:rPr>
                <w:b/>
                <w:bCs/>
              </w:rPr>
            </w:pPr>
            <w:proofErr w:type="spellStart"/>
            <w:r>
              <w:rPr>
                <w:b/>
                <w:bCs/>
              </w:rPr>
              <w:lastRenderedPageBreak/>
              <w:t>Learning</w:t>
            </w:r>
            <w:proofErr w:type="spellEnd"/>
            <w:r>
              <w:rPr>
                <w:b/>
                <w:bCs/>
              </w:rPr>
              <w:t xml:space="preserve"> </w:t>
            </w:r>
            <w:proofErr w:type="spellStart"/>
            <w:r>
              <w:rPr>
                <w:b/>
                <w:bCs/>
              </w:rPr>
              <w:t>Objectives</w:t>
            </w:r>
            <w:proofErr w:type="spellEnd"/>
          </w:p>
        </w:tc>
      </w:tr>
      <w:tr w:rsidR="00F67D48" w:rsidRPr="00E623BB" w14:paraId="34BE181B"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71D41B3" w14:textId="77777777" w:rsidR="00F67D48" w:rsidRDefault="00000000">
            <w:pPr>
              <w:spacing w:after="0"/>
              <w:rPr>
                <w:b/>
                <w:bCs/>
              </w:rPr>
            </w:pPr>
            <w:proofErr w:type="spellStart"/>
            <w:r>
              <w:rPr>
                <w:b/>
                <w:bCs/>
              </w:rPr>
              <w:t>Specify</w:t>
            </w:r>
            <w:proofErr w:type="spellEnd"/>
            <w:r>
              <w:rPr>
                <w:b/>
                <w:bCs/>
              </w:rPr>
              <w:t>:</w:t>
            </w:r>
          </w:p>
          <w:p w14:paraId="086E277A" w14:textId="77777777" w:rsidR="00F67D48" w:rsidRDefault="00F67D48">
            <w:pPr>
              <w:spacing w:after="0"/>
              <w:rPr>
                <w:b/>
                <w:bCs/>
              </w:rPr>
            </w:pP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D36AF" w14:textId="77777777" w:rsidR="00F67D48" w:rsidRDefault="00F67D48">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1"/>
              <w:tblW w:w="7440" w:type="dxa"/>
              <w:tblInd w:w="0" w:type="dxa"/>
              <w:tblLayout w:type="fixed"/>
              <w:tblLook w:val="0400" w:firstRow="0" w:lastRow="0" w:firstColumn="0" w:lastColumn="0" w:noHBand="0" w:noVBand="1"/>
            </w:tblPr>
            <w:tblGrid>
              <w:gridCol w:w="7440"/>
            </w:tblGrid>
            <w:tr w:rsidR="00F67D48" w:rsidRPr="00E623BB" w14:paraId="7A74C891" w14:textId="77777777">
              <w:tc>
                <w:tcPr>
                  <w:tcW w:w="7440" w:type="dxa"/>
                  <w:vAlign w:val="center"/>
                </w:tcPr>
                <w:p w14:paraId="1B57965E" w14:textId="77777777" w:rsidR="00F67D48" w:rsidRPr="00E623BB" w:rsidRDefault="00000000">
                  <w:pPr>
                    <w:spacing w:after="0" w:line="240" w:lineRule="auto"/>
                    <w:rPr>
                      <w:lang w:val="en-GB"/>
                    </w:rPr>
                  </w:pPr>
                  <w:r w:rsidRPr="00E623BB">
                    <w:rPr>
                      <w:lang w:val="en-GB"/>
                    </w:rPr>
                    <w:t xml:space="preserve">By the end of the lesson, students will be able to: </w:t>
                  </w:r>
                </w:p>
                <w:p w14:paraId="0A304FDF" w14:textId="77777777" w:rsidR="00F67D48" w:rsidRPr="00E623BB" w:rsidRDefault="00000000">
                  <w:pPr>
                    <w:spacing w:after="0" w:line="240" w:lineRule="auto"/>
                    <w:rPr>
                      <w:lang w:val="en-GB"/>
                    </w:rPr>
                  </w:pPr>
                  <w:r w:rsidRPr="00E623BB">
                    <w:rPr>
                      <w:lang w:val="en-GB"/>
                    </w:rPr>
                    <w:br/>
                    <w:t xml:space="preserve">•Explain what an “Ocean Hero” is </w:t>
                  </w:r>
                  <w:r w:rsidRPr="00E623BB">
                    <w:rPr>
                      <w:lang w:val="en-GB"/>
                    </w:rPr>
                    <w:br/>
                    <w:t xml:space="preserve">•Identify actions that help protect marine ecosystems </w:t>
                  </w:r>
                  <w:r w:rsidRPr="00E623BB">
                    <w:rPr>
                      <w:lang w:val="en-GB"/>
                    </w:rPr>
                    <w:br/>
                    <w:t xml:space="preserve">• Improve reading comprehension skills through a sustainability-themed text </w:t>
                  </w:r>
                  <w:r w:rsidRPr="00E623BB">
                    <w:rPr>
                      <w:lang w:val="en-GB"/>
                    </w:rPr>
                    <w:br/>
                    <w:t xml:space="preserve">•Use environmental vocabulary in speaking and writing </w:t>
                  </w:r>
                  <w:r w:rsidRPr="00E623BB">
                    <w:rPr>
                      <w:lang w:val="en-GB"/>
                    </w:rPr>
                    <w:br/>
                    <w:t xml:space="preserve">•Express opinions and solutions using English </w:t>
                  </w:r>
                  <w:r w:rsidRPr="00E623BB">
                    <w:rPr>
                      <w:lang w:val="en-GB"/>
                    </w:rPr>
                    <w:br/>
                    <w:t xml:space="preserve">•Collaborate in groups to design an Ocean Hero action plan </w:t>
                  </w:r>
                  <w:r w:rsidRPr="00E623BB">
                    <w:rPr>
                      <w:lang w:val="en-GB"/>
                    </w:rPr>
                    <w:br/>
                    <w:t>• Reflect on environmental responsibility after a VR experience</w:t>
                  </w:r>
                </w:p>
              </w:tc>
            </w:tr>
          </w:tbl>
          <w:p w14:paraId="6D3F6978" w14:textId="77777777" w:rsidR="00F67D48" w:rsidRPr="00E623BB" w:rsidRDefault="00F67D48">
            <w:pPr>
              <w:spacing w:after="0" w:line="276" w:lineRule="auto"/>
              <w:rPr>
                <w:b/>
                <w:bCs/>
                <w:sz w:val="24"/>
                <w:szCs w:val="24"/>
                <w:lang w:val="en-GB"/>
              </w:rPr>
            </w:pPr>
          </w:p>
        </w:tc>
      </w:tr>
      <w:tr w:rsidR="00F67D48" w14:paraId="19A1CD9A"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BAF92DB" w14:textId="77777777" w:rsidR="00F67D48" w:rsidRDefault="00000000">
            <w:pPr>
              <w:spacing w:after="0"/>
              <w:rPr>
                <w:b/>
                <w:bCs/>
              </w:rPr>
            </w:pPr>
            <w:proofErr w:type="spellStart"/>
            <w:r>
              <w:rPr>
                <w:b/>
                <w:bCs/>
              </w:rPr>
              <w:t>Methodological</w:t>
            </w:r>
            <w:proofErr w:type="spellEnd"/>
            <w:r>
              <w:rPr>
                <w:b/>
                <w:bCs/>
              </w:rPr>
              <w:t xml:space="preserve"> </w:t>
            </w:r>
            <w:proofErr w:type="spellStart"/>
            <w:r>
              <w:rPr>
                <w:b/>
                <w:bCs/>
              </w:rPr>
              <w:t>approach</w:t>
            </w:r>
            <w:proofErr w:type="spellEnd"/>
          </w:p>
        </w:tc>
      </w:tr>
      <w:tr w:rsidR="00F67D48" w:rsidRPr="00E623BB" w14:paraId="7CF57C03" w14:textId="77777777">
        <w:trPr>
          <w:trHeight w:val="765"/>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59521A" w14:textId="77777777" w:rsidR="00F67D48" w:rsidRPr="00E623BB" w:rsidRDefault="00000000">
            <w:pPr>
              <w:spacing w:after="0"/>
              <w:rPr>
                <w:b/>
                <w:bCs/>
                <w:lang w:val="en-GB"/>
              </w:rPr>
            </w:pPr>
            <w:r w:rsidRPr="00E623BB">
              <w:rPr>
                <w:b/>
                <w:bCs/>
                <w:lang w:val="en-GB"/>
              </w:rPr>
              <w:t>Overview of the approach (active, creative, collaborative)</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FA262" w14:textId="77777777" w:rsidR="00F67D48" w:rsidRPr="00E623BB" w:rsidRDefault="00000000">
            <w:pPr>
              <w:spacing w:after="0"/>
              <w:jc w:val="both"/>
              <w:rPr>
                <w:lang w:val="en-GB"/>
              </w:rPr>
            </w:pPr>
            <w:r w:rsidRPr="00E623BB">
              <w:rPr>
                <w:lang w:val="en-GB"/>
              </w:rPr>
              <w:t>This lesson is designed using an active, student-</w:t>
            </w:r>
            <w:proofErr w:type="spellStart"/>
            <w:r w:rsidRPr="00E623BB">
              <w:rPr>
                <w:lang w:val="en-GB"/>
              </w:rPr>
              <w:t>centered</w:t>
            </w:r>
            <w:proofErr w:type="spellEnd"/>
            <w:r w:rsidRPr="00E623BB">
              <w:rPr>
                <w:lang w:val="en-GB"/>
              </w:rPr>
              <w:t>, collaborative and inquiry-based approach. Students learn through immersive VR experiences, group discussions, reading comprehension, creative problem-solving and collaborative tasks. The lesson promotes experiential learning and environmental awareness through real-world connections.</w:t>
            </w:r>
          </w:p>
        </w:tc>
      </w:tr>
      <w:tr w:rsidR="00F67D48" w:rsidRPr="00E623BB" w14:paraId="4142C460" w14:textId="77777777">
        <w:trPr>
          <w:trHeight w:val="832"/>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0A38D4D" w14:textId="77777777" w:rsidR="00F67D48" w:rsidRPr="00E623BB" w:rsidRDefault="00F67D48">
            <w:pPr>
              <w:spacing w:after="0"/>
              <w:rPr>
                <w:b/>
                <w:bCs/>
                <w:lang w:val="en-GB"/>
              </w:rPr>
            </w:pPr>
          </w:p>
          <w:p w14:paraId="4D70B9E2" w14:textId="77777777" w:rsidR="00F67D48" w:rsidRPr="00E623BB" w:rsidRDefault="00000000">
            <w:pPr>
              <w:spacing w:after="0"/>
              <w:rPr>
                <w:b/>
                <w:bCs/>
                <w:lang w:val="en-GB"/>
              </w:rPr>
            </w:pPr>
            <w:r w:rsidRPr="00E623BB">
              <w:rPr>
                <w:b/>
                <w:bCs/>
                <w:lang w:val="en-GB"/>
              </w:rPr>
              <w:t>Proposed methodologies (PBL, cooperative learning, design thinking, STEAM laboratory, etc.)</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7F721" w14:textId="77777777" w:rsidR="00F67D48" w:rsidRPr="00E623BB" w:rsidRDefault="00F67D48">
            <w:pPr>
              <w:spacing w:after="0"/>
              <w:rPr>
                <w:b/>
                <w:bCs/>
                <w:lang w:val="en-GB"/>
              </w:rPr>
            </w:pPr>
          </w:p>
          <w:p w14:paraId="78F099A2" w14:textId="77777777" w:rsidR="00F67D48" w:rsidRPr="00E623BB" w:rsidRDefault="00000000">
            <w:pPr>
              <w:spacing w:after="0"/>
              <w:rPr>
                <w:lang w:val="en-GB"/>
              </w:rPr>
            </w:pPr>
            <w:r w:rsidRPr="00E623BB">
              <w:rPr>
                <w:lang w:val="en-GB"/>
              </w:rPr>
              <w:t xml:space="preserve">• Project-Based Learning (PBL): Students create an Ocean Hero Action Plan </w:t>
            </w:r>
            <w:r w:rsidRPr="00E623BB">
              <w:rPr>
                <w:lang w:val="en-GB"/>
              </w:rPr>
              <w:br/>
              <w:t xml:space="preserve">• Cooperative Learning: Pair and group discussions </w:t>
            </w:r>
            <w:r w:rsidRPr="00E623BB">
              <w:rPr>
                <w:lang w:val="en-GB"/>
              </w:rPr>
              <w:br/>
              <w:t xml:space="preserve">• Inquiry-Based Learning: Students investigate environmental issues through VR exploration </w:t>
            </w:r>
            <w:r w:rsidRPr="00E623BB">
              <w:rPr>
                <w:lang w:val="en-GB"/>
              </w:rPr>
              <w:br/>
              <w:t xml:space="preserve">• Design Thinking: Identify environmental problems → brainstorm solutions → present ideas </w:t>
            </w:r>
            <w:r w:rsidRPr="00E623BB">
              <w:rPr>
                <w:lang w:val="en-GB"/>
              </w:rPr>
              <w:br/>
              <w:t xml:space="preserve">• Experiential Learning: Students learn through immersive VR interaction </w:t>
            </w:r>
            <w:r w:rsidRPr="00E623BB">
              <w:rPr>
                <w:lang w:val="en-GB"/>
              </w:rPr>
              <w:br/>
              <w:t>• STEAM Integration: Combining science, technology, creativity and language learning</w:t>
            </w:r>
          </w:p>
        </w:tc>
      </w:tr>
      <w:tr w:rsidR="00F67D48" w:rsidRPr="00E623BB" w14:paraId="7BF60FB9"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9747FB3" w14:textId="77777777" w:rsidR="00F67D48" w:rsidRPr="00E623BB" w:rsidRDefault="00000000">
            <w:pPr>
              <w:spacing w:after="0"/>
              <w:rPr>
                <w:b/>
                <w:bCs/>
                <w:lang w:val="en-GB"/>
              </w:rPr>
            </w:pPr>
            <w:r w:rsidRPr="00E623BB">
              <w:rPr>
                <w:b/>
                <w:bCs/>
                <w:lang w:val="en-GB"/>
              </w:rPr>
              <w:t>Inclusive and accessibility approach (concrete actions to promote inclusion: adaptations, UDL, Specific support):</w:t>
            </w:r>
          </w:p>
          <w:p w14:paraId="4553D44A" w14:textId="77777777" w:rsidR="00F67D48" w:rsidRPr="00E623BB" w:rsidRDefault="00F67D48">
            <w:pPr>
              <w:spacing w:after="0"/>
              <w:rPr>
                <w:b/>
                <w:bCs/>
                <w:lang w:val="en-GB"/>
              </w:rPr>
            </w:pP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3E1B1" w14:textId="77777777" w:rsidR="00F67D48" w:rsidRPr="00E623BB" w:rsidRDefault="00000000">
            <w:pPr>
              <w:spacing w:after="0"/>
              <w:rPr>
                <w:lang w:val="en-GB"/>
              </w:rPr>
            </w:pPr>
            <w:r w:rsidRPr="00E623BB">
              <w:rPr>
                <w:lang w:val="en-GB"/>
              </w:rPr>
              <w:t xml:space="preserve">• Use visuals, subtitles, and VR experiences to support understanding </w:t>
            </w:r>
            <w:r w:rsidRPr="00E623BB">
              <w:rPr>
                <w:lang w:val="en-GB"/>
              </w:rPr>
              <w:br/>
              <w:t xml:space="preserve">• </w:t>
            </w:r>
            <w:proofErr w:type="gramStart"/>
            <w:r w:rsidRPr="00E623BB">
              <w:rPr>
                <w:lang w:val="en-GB"/>
              </w:rPr>
              <w:t>Pre-teach</w:t>
            </w:r>
            <w:proofErr w:type="gramEnd"/>
            <w:r w:rsidRPr="00E623BB">
              <w:rPr>
                <w:lang w:val="en-GB"/>
              </w:rPr>
              <w:t xml:space="preserve"> key vocabulary using flashcards and pictures </w:t>
            </w:r>
            <w:r w:rsidRPr="00E623BB">
              <w:rPr>
                <w:lang w:val="en-GB"/>
              </w:rPr>
              <w:br/>
              <w:t xml:space="preserve">• Provide sentence starters (“I think…”, “We can help by…”) </w:t>
            </w:r>
            <w:r w:rsidRPr="00E623BB">
              <w:rPr>
                <w:lang w:val="en-GB"/>
              </w:rPr>
              <w:br/>
              <w:t xml:space="preserve">• Allow oral responses for students who struggle with writing </w:t>
            </w:r>
            <w:r w:rsidRPr="00E623BB">
              <w:rPr>
                <w:lang w:val="en-GB"/>
              </w:rPr>
              <w:br/>
              <w:t xml:space="preserve">• Create mixed-ability groups </w:t>
            </w:r>
            <w:r w:rsidRPr="00E623BB">
              <w:rPr>
                <w:lang w:val="en-GB"/>
              </w:rPr>
              <w:br/>
            </w:r>
            <w:r w:rsidRPr="00E623BB">
              <w:rPr>
                <w:lang w:val="en-GB"/>
              </w:rPr>
              <w:lastRenderedPageBreak/>
              <w:t xml:space="preserve">• Provide extra time when necessary </w:t>
            </w:r>
            <w:r w:rsidRPr="00E623BB">
              <w:rPr>
                <w:lang w:val="en-GB"/>
              </w:rPr>
              <w:br/>
              <w:t xml:space="preserve">• Offer differentiated worksheets for varying English levels </w:t>
            </w:r>
            <w:r w:rsidRPr="00E623BB">
              <w:rPr>
                <w:lang w:val="en-GB"/>
              </w:rPr>
              <w:br/>
              <w:t>• Use peer support and collaborative learning</w:t>
            </w:r>
          </w:p>
        </w:tc>
      </w:tr>
      <w:tr w:rsidR="00F67D48" w:rsidRPr="00E623BB" w14:paraId="6F12B8E0"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9C636E7" w14:textId="77777777" w:rsidR="00F67D48" w:rsidRPr="00E623BB" w:rsidRDefault="00000000">
            <w:pPr>
              <w:spacing w:after="0"/>
              <w:rPr>
                <w:b/>
                <w:bCs/>
                <w:lang w:val="en-GB"/>
              </w:rPr>
            </w:pPr>
            <w:r w:rsidRPr="00E623BB">
              <w:rPr>
                <w:b/>
                <w:bCs/>
                <w:lang w:val="en-GB"/>
              </w:rPr>
              <w:lastRenderedPageBreak/>
              <w:t>Addressing the gender perspective (concrete actions to promote girls' interest in STEM):</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4F7C9" w14:textId="77777777" w:rsidR="00F67D48" w:rsidRPr="00E623BB" w:rsidRDefault="00000000">
            <w:pPr>
              <w:spacing w:after="0"/>
              <w:rPr>
                <w:lang w:val="en-GB"/>
              </w:rPr>
            </w:pPr>
            <w:r w:rsidRPr="00E623BB">
              <w:rPr>
                <w:lang w:val="en-GB"/>
              </w:rPr>
              <w:t xml:space="preserve">• Encourage equal participation in all activities </w:t>
            </w:r>
            <w:r w:rsidRPr="00E623BB">
              <w:rPr>
                <w:lang w:val="en-GB"/>
              </w:rPr>
              <w:br/>
              <w:t xml:space="preserve">• Present male and female environmental role models </w:t>
            </w:r>
            <w:r w:rsidRPr="00E623BB">
              <w:rPr>
                <w:lang w:val="en-GB"/>
              </w:rPr>
              <w:br/>
              <w:t xml:space="preserve">• Assign rotating leadership roles in groups </w:t>
            </w:r>
            <w:r w:rsidRPr="00E623BB">
              <w:rPr>
                <w:lang w:val="en-GB"/>
              </w:rPr>
              <w:br/>
              <w:t xml:space="preserve">• Promote teamwork and inclusive collaboration </w:t>
            </w:r>
            <w:r w:rsidRPr="00E623BB">
              <w:rPr>
                <w:lang w:val="en-GB"/>
              </w:rPr>
              <w:br/>
              <w:t>• Encourage girls’ participation in VR and digital tools</w:t>
            </w:r>
          </w:p>
        </w:tc>
      </w:tr>
      <w:tr w:rsidR="00F67D48" w:rsidRPr="00E623BB" w14:paraId="33DEE75C"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C4B67EE" w14:textId="77777777" w:rsidR="00F67D48" w:rsidRPr="00E623BB" w:rsidRDefault="00000000">
            <w:pPr>
              <w:spacing w:after="0"/>
              <w:jc w:val="center"/>
              <w:rPr>
                <w:b/>
                <w:bCs/>
                <w:lang w:val="en-GB"/>
              </w:rPr>
            </w:pPr>
            <w:r w:rsidRPr="00E623BB">
              <w:rPr>
                <w:color w:val="000000"/>
                <w:sz w:val="24"/>
                <w:szCs w:val="24"/>
                <w:lang w:val="en-GB"/>
              </w:rPr>
              <w:t>VR-based learning activities proposed</w:t>
            </w:r>
          </w:p>
        </w:tc>
      </w:tr>
      <w:tr w:rsidR="00F67D48" w:rsidRPr="00E623BB" w14:paraId="35247A73"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5E7C5B" w14:textId="77777777" w:rsidR="00F67D48" w:rsidRDefault="00000000">
            <w:pPr>
              <w:spacing w:after="0" w:line="240" w:lineRule="auto"/>
              <w:rPr>
                <w:b/>
                <w:bCs/>
              </w:rPr>
            </w:pPr>
            <w:r>
              <w:rPr>
                <w:b/>
                <w:bCs/>
              </w:rPr>
              <w:t xml:space="preserve">VR Tools </w:t>
            </w:r>
            <w:proofErr w:type="spellStart"/>
            <w:r>
              <w:rPr>
                <w:b/>
                <w:bCs/>
              </w:rPr>
              <w:t>used</w:t>
            </w:r>
            <w:proofErr w:type="spellEnd"/>
            <w:r>
              <w:rPr>
                <w:b/>
                <w:bCs/>
              </w:rPr>
              <w:t xml:space="preserve"> </w:t>
            </w:r>
          </w:p>
          <w:p w14:paraId="08D570ED" w14:textId="77777777" w:rsidR="00F67D48" w:rsidRDefault="00F67D48">
            <w:pPr>
              <w:spacing w:after="0"/>
              <w:rPr>
                <w:b/>
                <w:bCs/>
              </w:rPr>
            </w:pP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9DA9B" w14:textId="77777777" w:rsidR="00F67D48" w:rsidRPr="00E623BB" w:rsidRDefault="00000000">
            <w:pPr>
              <w:spacing w:after="0"/>
              <w:rPr>
                <w:lang w:val="en-GB"/>
              </w:rPr>
            </w:pPr>
            <w:r w:rsidRPr="00E623BB">
              <w:rPr>
                <w:lang w:val="en-GB"/>
              </w:rPr>
              <w:t xml:space="preserve">• </w:t>
            </w:r>
            <w:proofErr w:type="spellStart"/>
            <w:r w:rsidRPr="00E623BB">
              <w:rPr>
                <w:lang w:val="en-GB"/>
              </w:rPr>
              <w:t>CoSpaces</w:t>
            </w:r>
            <w:proofErr w:type="spellEnd"/>
            <w:r w:rsidRPr="00E623BB">
              <w:rPr>
                <w:lang w:val="en-GB"/>
              </w:rPr>
              <w:t xml:space="preserve"> Edu </w:t>
            </w:r>
            <w:r w:rsidRPr="00E623BB">
              <w:rPr>
                <w:lang w:val="en-GB"/>
              </w:rPr>
              <w:br/>
              <w:t xml:space="preserve">• 360° Ocean Videos (YouTube VR / National Geographic VR) </w:t>
            </w:r>
            <w:r w:rsidRPr="00E623BB">
              <w:rPr>
                <w:lang w:val="en-GB"/>
              </w:rPr>
              <w:br/>
              <w:t xml:space="preserve">• VR headsets or Google Cardboard </w:t>
            </w:r>
            <w:r w:rsidRPr="00E623BB">
              <w:rPr>
                <w:lang w:val="en-GB"/>
              </w:rPr>
              <w:br/>
              <w:t>• Tablets or laptops</w:t>
            </w:r>
          </w:p>
        </w:tc>
      </w:tr>
      <w:tr w:rsidR="00F67D48" w:rsidRPr="00E623BB" w14:paraId="74BC123F"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37A5748" w14:textId="77777777" w:rsidR="00F67D48" w:rsidRPr="00E623BB" w:rsidRDefault="00F67D48">
            <w:pPr>
              <w:spacing w:after="0"/>
              <w:rPr>
                <w:b/>
                <w:bCs/>
                <w:lang w:val="en-GB"/>
              </w:rPr>
            </w:pPr>
          </w:p>
          <w:p w14:paraId="17734644" w14:textId="77777777" w:rsidR="00F67D48" w:rsidRPr="00E623BB" w:rsidRDefault="00000000">
            <w:pPr>
              <w:spacing w:after="0" w:line="240" w:lineRule="auto"/>
              <w:rPr>
                <w:b/>
                <w:bCs/>
                <w:lang w:val="en-GB"/>
              </w:rPr>
            </w:pPr>
            <w:r w:rsidRPr="00E623BB">
              <w:rPr>
                <w:b/>
                <w:bCs/>
                <w:lang w:val="en-GB"/>
              </w:rPr>
              <w:t>What immersive and active experiences does the VR tool allow in this educational proposal?</w:t>
            </w:r>
          </w:p>
          <w:p w14:paraId="3C5B61C4" w14:textId="77777777" w:rsidR="00F67D48" w:rsidRPr="00E623BB" w:rsidRDefault="00F67D48">
            <w:pPr>
              <w:spacing w:after="0"/>
              <w:rPr>
                <w:b/>
                <w:bCs/>
                <w:lang w:val="en-GB"/>
              </w:rPr>
            </w:pP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2657C" w14:textId="77777777" w:rsidR="00F67D48" w:rsidRPr="00E623BB" w:rsidRDefault="00000000">
            <w:pPr>
              <w:spacing w:after="0"/>
              <w:rPr>
                <w:lang w:val="en-GB"/>
              </w:rPr>
            </w:pPr>
            <w:r w:rsidRPr="00E623BB">
              <w:rPr>
                <w:lang w:val="en-GB"/>
              </w:rPr>
              <w:t xml:space="preserve">• Students explore healthy and polluted marine ecosystems </w:t>
            </w:r>
            <w:r w:rsidRPr="00E623BB">
              <w:rPr>
                <w:lang w:val="en-GB"/>
              </w:rPr>
              <w:br/>
              <w:t xml:space="preserve">• </w:t>
            </w:r>
            <w:proofErr w:type="gramStart"/>
            <w:r w:rsidRPr="00E623BB">
              <w:rPr>
                <w:lang w:val="en-GB"/>
              </w:rPr>
              <w:t>Observe ocean</w:t>
            </w:r>
            <w:proofErr w:type="gramEnd"/>
            <w:r w:rsidRPr="00E623BB">
              <w:rPr>
                <w:lang w:val="en-GB"/>
              </w:rPr>
              <w:t xml:space="preserve"> pollution and its impact on marine animals </w:t>
            </w:r>
            <w:r w:rsidRPr="00E623BB">
              <w:rPr>
                <w:lang w:val="en-GB"/>
              </w:rPr>
              <w:br/>
              <w:t xml:space="preserve">• Experience realistic underwater environments </w:t>
            </w:r>
            <w:r w:rsidRPr="00E623BB">
              <w:rPr>
                <w:lang w:val="en-GB"/>
              </w:rPr>
              <w:br/>
              <w:t xml:space="preserve">• Develop empathy and environmental awareness </w:t>
            </w:r>
            <w:r w:rsidRPr="00E623BB">
              <w:rPr>
                <w:lang w:val="en-GB"/>
              </w:rPr>
              <w:br/>
              <w:t xml:space="preserve">• Explore solutions such as recycling, beach clean-ups, and conservation efforts </w:t>
            </w:r>
            <w:r w:rsidRPr="00E623BB">
              <w:rPr>
                <w:lang w:val="en-GB"/>
              </w:rPr>
              <w:br/>
              <w:t>• Engage in interactive and experiential learning</w:t>
            </w:r>
          </w:p>
        </w:tc>
      </w:tr>
      <w:tr w:rsidR="00F67D48" w:rsidRPr="00E623BB" w14:paraId="1E486EBD"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61E501" w14:textId="6456F979" w:rsidR="00F67D48" w:rsidRPr="00E623BB" w:rsidRDefault="00000000" w:rsidP="00863163">
            <w:pPr>
              <w:spacing w:after="0"/>
              <w:rPr>
                <w:lang w:val="en-GB"/>
              </w:rPr>
            </w:pPr>
            <w:r w:rsidRPr="00E623BB">
              <w:rPr>
                <w:b/>
                <w:bCs/>
                <w:lang w:val="en-GB"/>
              </w:rPr>
              <w:t xml:space="preserve">VR4STEAM interactive VR module </w:t>
            </w:r>
            <w:r w:rsidR="00863163">
              <w:rPr>
                <w:b/>
                <w:bCs/>
                <w:lang w:val="en-GB"/>
              </w:rPr>
              <w:t>recommended</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0ED62" w14:textId="77777777" w:rsidR="00863163" w:rsidRDefault="00863163" w:rsidP="00863163">
            <w:pPr>
              <w:rPr>
                <w:b/>
                <w:bCs/>
              </w:rPr>
            </w:pPr>
            <w:proofErr w:type="spellStart"/>
            <w:r w:rsidRPr="005E266F">
              <w:rPr>
                <w:b/>
                <w:bCs/>
              </w:rPr>
              <w:t>Guardians</w:t>
            </w:r>
            <w:proofErr w:type="spellEnd"/>
            <w:r w:rsidRPr="005E266F">
              <w:rPr>
                <w:b/>
                <w:bCs/>
              </w:rPr>
              <w:t xml:space="preserve"> </w:t>
            </w:r>
            <w:proofErr w:type="spellStart"/>
            <w:r w:rsidRPr="005E266F">
              <w:rPr>
                <w:b/>
                <w:bCs/>
              </w:rPr>
              <w:t>of</w:t>
            </w:r>
            <w:proofErr w:type="spellEnd"/>
            <w:r w:rsidRPr="005E266F">
              <w:rPr>
                <w:b/>
                <w:bCs/>
              </w:rPr>
              <w:t xml:space="preserve"> </w:t>
            </w:r>
            <w:proofErr w:type="spellStart"/>
            <w:r w:rsidRPr="005E266F">
              <w:rPr>
                <w:b/>
                <w:bCs/>
              </w:rPr>
              <w:t>the</w:t>
            </w:r>
            <w:proofErr w:type="spellEnd"/>
            <w:r w:rsidRPr="005E266F">
              <w:rPr>
                <w:b/>
                <w:bCs/>
              </w:rPr>
              <w:t xml:space="preserve"> Sea: a inmersive </w:t>
            </w:r>
            <w:proofErr w:type="spellStart"/>
            <w:r w:rsidRPr="005E266F">
              <w:rPr>
                <w:b/>
                <w:bCs/>
              </w:rPr>
              <w:t>journey</w:t>
            </w:r>
            <w:proofErr w:type="spellEnd"/>
            <w:r w:rsidRPr="005E266F">
              <w:rPr>
                <w:b/>
                <w:bCs/>
              </w:rPr>
              <w:t xml:space="preserve"> </w:t>
            </w:r>
            <w:proofErr w:type="spellStart"/>
            <w:r w:rsidRPr="005E266F">
              <w:rPr>
                <w:b/>
                <w:bCs/>
              </w:rPr>
              <w:t>throught</w:t>
            </w:r>
            <w:proofErr w:type="spellEnd"/>
            <w:r w:rsidRPr="005E266F">
              <w:rPr>
                <w:b/>
                <w:bCs/>
              </w:rPr>
              <w:t xml:space="preserve"> </w:t>
            </w:r>
            <w:proofErr w:type="spellStart"/>
            <w:r w:rsidRPr="005E266F">
              <w:rPr>
                <w:b/>
                <w:bCs/>
              </w:rPr>
              <w:t>the</w:t>
            </w:r>
            <w:proofErr w:type="spellEnd"/>
            <w:r w:rsidRPr="005E266F">
              <w:rPr>
                <w:b/>
                <w:bCs/>
              </w:rPr>
              <w:t xml:space="preserve"> </w:t>
            </w:r>
            <w:proofErr w:type="spellStart"/>
            <w:r w:rsidRPr="005E266F">
              <w:rPr>
                <w:b/>
                <w:bCs/>
              </w:rPr>
              <w:t>biodiversity</w:t>
            </w:r>
            <w:proofErr w:type="spellEnd"/>
            <w:r w:rsidRPr="005E266F">
              <w:rPr>
                <w:b/>
                <w:bCs/>
              </w:rPr>
              <w:t xml:space="preserve"> </w:t>
            </w:r>
            <w:proofErr w:type="spellStart"/>
            <w:r w:rsidRPr="005E266F">
              <w:rPr>
                <w:b/>
                <w:bCs/>
              </w:rPr>
              <w:t>of</w:t>
            </w:r>
            <w:proofErr w:type="spellEnd"/>
            <w:r w:rsidRPr="005E266F">
              <w:rPr>
                <w:b/>
                <w:bCs/>
              </w:rPr>
              <w:t xml:space="preserve"> </w:t>
            </w:r>
            <w:proofErr w:type="spellStart"/>
            <w:r w:rsidRPr="005E266F">
              <w:rPr>
                <w:b/>
                <w:bCs/>
              </w:rPr>
              <w:t>the</w:t>
            </w:r>
            <w:proofErr w:type="spellEnd"/>
            <w:r w:rsidRPr="005E266F">
              <w:rPr>
                <w:b/>
                <w:bCs/>
              </w:rPr>
              <w:t xml:space="preserve"> </w:t>
            </w:r>
            <w:proofErr w:type="spellStart"/>
            <w:r w:rsidRPr="005E266F">
              <w:rPr>
                <w:b/>
                <w:bCs/>
              </w:rPr>
              <w:t>Galician</w:t>
            </w:r>
            <w:proofErr w:type="spellEnd"/>
            <w:r w:rsidRPr="005E266F">
              <w:rPr>
                <w:b/>
                <w:bCs/>
              </w:rPr>
              <w:t xml:space="preserve"> </w:t>
            </w:r>
            <w:proofErr w:type="spellStart"/>
            <w:r w:rsidRPr="005E266F">
              <w:rPr>
                <w:b/>
                <w:bCs/>
              </w:rPr>
              <w:t>atlantic</w:t>
            </w:r>
            <w:proofErr w:type="spellEnd"/>
            <w:r w:rsidRPr="005E266F">
              <w:rPr>
                <w:b/>
                <w:bCs/>
              </w:rPr>
              <w:t xml:space="preserve"> </w:t>
            </w:r>
            <w:proofErr w:type="spellStart"/>
            <w:r w:rsidRPr="005E266F">
              <w:rPr>
                <w:b/>
                <w:bCs/>
              </w:rPr>
              <w:t>Islands</w:t>
            </w:r>
            <w:proofErr w:type="spellEnd"/>
          </w:p>
          <w:p w14:paraId="57A9DB35" w14:textId="303DC03B" w:rsidR="00863163" w:rsidRDefault="00863163" w:rsidP="00863163">
            <w:pPr>
              <w:rPr>
                <w:b/>
                <w:bCs/>
              </w:rPr>
            </w:pPr>
            <w:proofErr w:type="spellStart"/>
            <w:r w:rsidRPr="005E266F">
              <w:rPr>
                <w:b/>
                <w:bCs/>
              </w:rPr>
              <w:t>Thingvellir</w:t>
            </w:r>
            <w:proofErr w:type="spellEnd"/>
            <w:r w:rsidRPr="005E266F">
              <w:rPr>
                <w:b/>
                <w:bCs/>
              </w:rPr>
              <w:t xml:space="preserve"> </w:t>
            </w:r>
            <w:proofErr w:type="spellStart"/>
            <w:r w:rsidRPr="005E266F">
              <w:rPr>
                <w:b/>
                <w:bCs/>
              </w:rPr>
              <w:t>Explorers</w:t>
            </w:r>
            <w:proofErr w:type="spellEnd"/>
            <w:r w:rsidRPr="005E266F">
              <w:rPr>
                <w:b/>
                <w:bCs/>
              </w:rPr>
              <w:t xml:space="preserve"> in Virtual Reality: </w:t>
            </w:r>
            <w:proofErr w:type="spellStart"/>
            <w:r w:rsidRPr="005E266F">
              <w:rPr>
                <w:b/>
                <w:bCs/>
              </w:rPr>
              <w:t>Investigating</w:t>
            </w:r>
            <w:proofErr w:type="spellEnd"/>
            <w:r w:rsidRPr="005E266F">
              <w:rPr>
                <w:b/>
                <w:bCs/>
              </w:rPr>
              <w:t xml:space="preserve"> </w:t>
            </w:r>
            <w:proofErr w:type="spellStart"/>
            <w:r w:rsidRPr="005E266F">
              <w:rPr>
                <w:b/>
                <w:bCs/>
              </w:rPr>
              <w:t>Biodiversity</w:t>
            </w:r>
            <w:proofErr w:type="spellEnd"/>
            <w:r w:rsidRPr="005E266F">
              <w:rPr>
                <w:b/>
                <w:bCs/>
              </w:rPr>
              <w:t xml:space="preserve">, </w:t>
            </w:r>
            <w:proofErr w:type="spellStart"/>
            <w:r w:rsidRPr="005E266F">
              <w:rPr>
                <w:b/>
                <w:bCs/>
              </w:rPr>
              <w:t>Geology</w:t>
            </w:r>
            <w:proofErr w:type="spellEnd"/>
            <w:r w:rsidRPr="005E266F">
              <w:rPr>
                <w:b/>
                <w:bCs/>
              </w:rPr>
              <w:t xml:space="preserve"> and </w:t>
            </w:r>
            <w:proofErr w:type="spellStart"/>
            <w:r w:rsidRPr="005E266F">
              <w:rPr>
                <w:b/>
                <w:bCs/>
              </w:rPr>
              <w:t>Conservation</w:t>
            </w:r>
            <w:proofErr w:type="spellEnd"/>
          </w:p>
          <w:p w14:paraId="2A9B2E35" w14:textId="28027DBC" w:rsidR="00E623BB" w:rsidRPr="00E623BB" w:rsidRDefault="00E623BB">
            <w:pPr>
              <w:spacing w:after="0"/>
              <w:rPr>
                <w:lang w:val="en-GB"/>
              </w:rPr>
            </w:pPr>
          </w:p>
        </w:tc>
      </w:tr>
      <w:tr w:rsidR="00F67D48" w:rsidRPr="00E623BB" w14:paraId="7131BF63"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CD0713" w14:textId="77777777" w:rsidR="00F67D48" w:rsidRPr="00E623BB" w:rsidRDefault="00000000">
            <w:pPr>
              <w:spacing w:after="0"/>
              <w:rPr>
                <w:b/>
                <w:bCs/>
                <w:lang w:val="en-GB"/>
              </w:rPr>
            </w:pPr>
            <w:r w:rsidRPr="00E623BB">
              <w:rPr>
                <w:b/>
                <w:bCs/>
                <w:lang w:val="en-GB"/>
              </w:rPr>
              <w:t>Activities of the lesson plan in which VR technologies/resources are used (nº X, nº Y...)</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54981" w14:textId="77777777" w:rsidR="00F67D48" w:rsidRPr="00E623BB" w:rsidRDefault="00000000">
            <w:pPr>
              <w:spacing w:before="240" w:after="240"/>
              <w:rPr>
                <w:lang w:val="en-GB"/>
              </w:rPr>
            </w:pPr>
            <w:r w:rsidRPr="00E623BB">
              <w:rPr>
                <w:b/>
                <w:bCs/>
                <w:lang w:val="en-GB"/>
              </w:rPr>
              <w:t>Activity 1 – Exploring Marine Ecosystems in VR</w:t>
            </w:r>
            <w:r w:rsidRPr="00E623BB">
              <w:rPr>
                <w:lang w:val="en-GB"/>
              </w:rPr>
              <w:t xml:space="preserve"> </w:t>
            </w:r>
            <w:r w:rsidRPr="00E623BB">
              <w:rPr>
                <w:lang w:val="en-GB"/>
              </w:rPr>
              <w:br/>
              <w:t xml:space="preserve">Students use VR headsets to explore underwater ecosystems and observe pollution. </w:t>
            </w:r>
            <w:r w:rsidRPr="00E623BB">
              <w:rPr>
                <w:lang w:val="en-GB"/>
              </w:rPr>
              <w:br/>
            </w:r>
            <w:r w:rsidRPr="00E623BB">
              <w:rPr>
                <w:lang w:val="en-GB"/>
              </w:rPr>
              <w:br/>
            </w:r>
            <w:r w:rsidRPr="00E623BB">
              <w:rPr>
                <w:b/>
                <w:bCs/>
                <w:lang w:val="en-GB"/>
              </w:rPr>
              <w:t>Activity 2 – Identifying Environmental Problems</w:t>
            </w:r>
            <w:r w:rsidRPr="00E623BB">
              <w:rPr>
                <w:lang w:val="en-GB"/>
              </w:rPr>
              <w:t xml:space="preserve"> </w:t>
            </w:r>
            <w:r w:rsidRPr="00E623BB">
              <w:rPr>
                <w:lang w:val="en-GB"/>
              </w:rPr>
              <w:br/>
            </w:r>
            <w:r w:rsidRPr="00E623BB">
              <w:rPr>
                <w:lang w:val="en-GB"/>
              </w:rPr>
              <w:lastRenderedPageBreak/>
              <w:t xml:space="preserve">Students discuss what they observed in VR and identify threats to marine life. </w:t>
            </w:r>
            <w:r w:rsidRPr="00E623BB">
              <w:rPr>
                <w:lang w:val="en-GB"/>
              </w:rPr>
              <w:br/>
            </w:r>
            <w:r w:rsidRPr="00E623BB">
              <w:rPr>
                <w:lang w:val="en-GB"/>
              </w:rPr>
              <w:br/>
            </w:r>
            <w:r w:rsidRPr="00E623BB">
              <w:rPr>
                <w:b/>
                <w:bCs/>
                <w:lang w:val="en-GB"/>
              </w:rPr>
              <w:t>Activity 3 – Designing Solutions</w:t>
            </w:r>
            <w:r w:rsidRPr="00E623BB">
              <w:rPr>
                <w:lang w:val="en-GB"/>
              </w:rPr>
              <w:t xml:space="preserve"> </w:t>
            </w:r>
            <w:r w:rsidRPr="00E623BB">
              <w:rPr>
                <w:lang w:val="en-GB"/>
              </w:rPr>
              <w:br/>
              <w:t>Students work collaboratively to create their own “Ocean Hero Action Plan.</w:t>
            </w:r>
          </w:p>
        </w:tc>
      </w:tr>
      <w:tr w:rsidR="00F67D48" w14:paraId="31BB104C"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C883DE4" w14:textId="1A484FA6" w:rsidR="00F67D48" w:rsidRDefault="00B85C7C">
            <w:pPr>
              <w:spacing w:after="0"/>
              <w:jc w:val="center"/>
              <w:rPr>
                <w:b/>
                <w:bCs/>
              </w:rPr>
            </w:pPr>
            <w:proofErr w:type="spellStart"/>
            <w:r>
              <w:rPr>
                <w:b/>
                <w:bCs/>
              </w:rPr>
              <w:lastRenderedPageBreak/>
              <w:t>Competences</w:t>
            </w:r>
            <w:proofErr w:type="spellEnd"/>
            <w:r>
              <w:rPr>
                <w:b/>
                <w:bCs/>
              </w:rPr>
              <w:t xml:space="preserve"> </w:t>
            </w:r>
            <w:proofErr w:type="spellStart"/>
            <w:r>
              <w:rPr>
                <w:b/>
                <w:bCs/>
              </w:rPr>
              <w:t>to</w:t>
            </w:r>
            <w:proofErr w:type="spellEnd"/>
            <w:r>
              <w:rPr>
                <w:b/>
                <w:bCs/>
              </w:rPr>
              <w:t xml:space="preserve"> </w:t>
            </w:r>
            <w:proofErr w:type="spellStart"/>
            <w:r>
              <w:rPr>
                <w:b/>
                <w:bCs/>
              </w:rPr>
              <w:t>develop</w:t>
            </w:r>
            <w:proofErr w:type="spellEnd"/>
          </w:p>
        </w:tc>
      </w:tr>
      <w:tr w:rsidR="00F67D48" w:rsidRPr="00E623BB" w14:paraId="6418C6E1"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06CFD7C" w14:textId="77777777" w:rsidR="00F67D48" w:rsidRPr="00E623BB" w:rsidRDefault="00000000">
            <w:pPr>
              <w:pBdr>
                <w:top w:val="nil"/>
                <w:left w:val="nil"/>
                <w:bottom w:val="nil"/>
                <w:right w:val="nil"/>
                <w:between w:val="nil"/>
              </w:pBdr>
              <w:spacing w:line="240" w:lineRule="auto"/>
              <w:rPr>
                <w:b/>
                <w:bCs/>
                <w:color w:val="000000"/>
                <w:sz w:val="24"/>
                <w:szCs w:val="24"/>
                <w:lang w:val="en-GB"/>
              </w:rPr>
            </w:pPr>
            <w:r w:rsidRPr="00E623BB">
              <w:rPr>
                <w:b/>
                <w:bCs/>
                <w:color w:val="000000"/>
                <w:sz w:val="24"/>
                <w:szCs w:val="24"/>
                <w:lang w:val="en-GB"/>
              </w:rPr>
              <w:t>Indicate which and how they will be integrated into practice</w:t>
            </w:r>
          </w:p>
          <w:p w14:paraId="204581FF" w14:textId="77777777" w:rsidR="00F67D48" w:rsidRPr="00E623BB" w:rsidRDefault="00000000">
            <w:pPr>
              <w:spacing w:line="240" w:lineRule="auto"/>
              <w:jc w:val="both"/>
              <w:rPr>
                <w:color w:val="1F3864"/>
                <w:lang w:val="en-GB"/>
              </w:rPr>
            </w:pPr>
            <w:r w:rsidRPr="00E623BB">
              <w:rPr>
                <w:color w:val="1F3864"/>
                <w:lang w:val="en-GB"/>
              </w:rPr>
              <w:t>Digital, Problem Solving, Innovation and creativity,</w:t>
            </w:r>
            <w:r w:rsidRPr="00E623BB">
              <w:rPr>
                <w:color w:val="1F3864"/>
                <w:sz w:val="20"/>
                <w:szCs w:val="20"/>
                <w:lang w:val="en-GB"/>
              </w:rPr>
              <w:t xml:space="preserve"> </w:t>
            </w:r>
            <w:r w:rsidRPr="00E623BB">
              <w:rPr>
                <w:color w:val="1F3864"/>
                <w:lang w:val="en-GB"/>
              </w:rPr>
              <w:t xml:space="preserve">Critical </w:t>
            </w:r>
            <w:proofErr w:type="gramStart"/>
            <w:r w:rsidRPr="00E623BB">
              <w:rPr>
                <w:color w:val="1F3864"/>
                <w:lang w:val="en-GB"/>
              </w:rPr>
              <w:t>Thinking ,</w:t>
            </w:r>
            <w:proofErr w:type="gramEnd"/>
            <w:r w:rsidRPr="00E623BB">
              <w:rPr>
                <w:color w:val="1F3864"/>
                <w:lang w:val="en-GB"/>
              </w:rPr>
              <w:t xml:space="preserve"> </w:t>
            </w:r>
            <w:proofErr w:type="gramStart"/>
            <w:r w:rsidRPr="00E623BB">
              <w:rPr>
                <w:color w:val="1F3864"/>
                <w:lang w:val="en-GB"/>
              </w:rPr>
              <w:t>Communication,  Meta</w:t>
            </w:r>
            <w:proofErr w:type="gramEnd"/>
            <w:r w:rsidRPr="00E623BB">
              <w:rPr>
                <w:color w:val="1F3864"/>
                <w:lang w:val="en-GB"/>
              </w:rPr>
              <w:t xml:space="preserve"> – cognitive skills, collaboration, </w:t>
            </w:r>
            <w:proofErr w:type="spellStart"/>
            <w:r w:rsidRPr="00E623BB">
              <w:rPr>
                <w:color w:val="1F3864"/>
                <w:lang w:val="en-GB"/>
              </w:rPr>
              <w:t>Selft</w:t>
            </w:r>
            <w:proofErr w:type="spellEnd"/>
            <w:r w:rsidRPr="00E623BB">
              <w:rPr>
                <w:color w:val="1F3864"/>
                <w:lang w:val="en-GB"/>
              </w:rPr>
              <w:t>-regulation.</w:t>
            </w:r>
          </w:p>
          <w:p w14:paraId="2598E888" w14:textId="77777777" w:rsidR="00F67D48" w:rsidRPr="00E623BB" w:rsidRDefault="00F67D48">
            <w:pPr>
              <w:spacing w:after="0"/>
              <w:rPr>
                <w:b/>
                <w:bCs/>
                <w:lang w:val="en-GB"/>
              </w:rPr>
            </w:pP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D7B86" w14:textId="77777777" w:rsidR="00F67D48" w:rsidRPr="00E623BB" w:rsidRDefault="00000000">
            <w:pPr>
              <w:rPr>
                <w:lang w:val="en-GB"/>
              </w:rPr>
            </w:pPr>
            <w:r w:rsidRPr="00E623BB">
              <w:rPr>
                <w:lang w:val="en-GB"/>
              </w:rPr>
              <w:t xml:space="preserve">Students develop: </w:t>
            </w:r>
            <w:r w:rsidRPr="00E623BB">
              <w:rPr>
                <w:lang w:val="en-GB"/>
              </w:rPr>
              <w:br/>
              <w:t xml:space="preserve">• Digital Competence through VR technology use </w:t>
            </w:r>
            <w:r w:rsidRPr="00E623BB">
              <w:rPr>
                <w:lang w:val="en-GB"/>
              </w:rPr>
              <w:br/>
              <w:t xml:space="preserve">• Critical Thinking through environmental problem-solving </w:t>
            </w:r>
            <w:r w:rsidRPr="00E623BB">
              <w:rPr>
                <w:lang w:val="en-GB"/>
              </w:rPr>
              <w:br/>
              <w:t xml:space="preserve">• Creativity through designing sustainability solutions </w:t>
            </w:r>
            <w:r w:rsidRPr="00E623BB">
              <w:rPr>
                <w:lang w:val="en-GB"/>
              </w:rPr>
              <w:br/>
              <w:t xml:space="preserve">• Communication through discussions and presentations </w:t>
            </w:r>
            <w:r w:rsidRPr="00E623BB">
              <w:rPr>
                <w:lang w:val="en-GB"/>
              </w:rPr>
              <w:br/>
              <w:t xml:space="preserve">• Collaboration through teamwork </w:t>
            </w:r>
            <w:r w:rsidRPr="00E623BB">
              <w:rPr>
                <w:lang w:val="en-GB"/>
              </w:rPr>
              <w:br/>
              <w:t xml:space="preserve">• Self-regulation through independent and group tasks </w:t>
            </w:r>
            <w:r w:rsidRPr="00E623BB">
              <w:rPr>
                <w:lang w:val="en-GB"/>
              </w:rPr>
              <w:br/>
              <w:t>• Environmental awareness and responsible citizenship</w:t>
            </w:r>
          </w:p>
        </w:tc>
      </w:tr>
      <w:tr w:rsidR="00F67D48" w14:paraId="00859ED2"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59281AD" w14:textId="77777777" w:rsidR="00F67D48" w:rsidRDefault="00000000">
            <w:pPr>
              <w:spacing w:after="0"/>
              <w:jc w:val="center"/>
              <w:rPr>
                <w:b/>
                <w:bCs/>
              </w:rPr>
            </w:pPr>
            <w:proofErr w:type="spellStart"/>
            <w:r>
              <w:rPr>
                <w:b/>
                <w:bCs/>
              </w:rPr>
              <w:t>Environmental</w:t>
            </w:r>
            <w:proofErr w:type="spellEnd"/>
            <w:r>
              <w:rPr>
                <w:b/>
                <w:bCs/>
              </w:rPr>
              <w:t xml:space="preserve"> and </w:t>
            </w:r>
            <w:proofErr w:type="spellStart"/>
            <w:r>
              <w:rPr>
                <w:b/>
                <w:bCs/>
              </w:rPr>
              <w:t>Sustainability</w:t>
            </w:r>
            <w:proofErr w:type="spellEnd"/>
            <w:r>
              <w:rPr>
                <w:b/>
                <w:bCs/>
              </w:rPr>
              <w:t xml:space="preserve"> </w:t>
            </w:r>
            <w:proofErr w:type="spellStart"/>
            <w:r>
              <w:rPr>
                <w:b/>
                <w:bCs/>
              </w:rPr>
              <w:t>Dimension</w:t>
            </w:r>
            <w:proofErr w:type="spellEnd"/>
          </w:p>
        </w:tc>
      </w:tr>
      <w:tr w:rsidR="00F67D48" w:rsidRPr="00E623BB" w14:paraId="145A9C5D"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2A9105" w14:textId="77777777" w:rsidR="00F67D48" w:rsidRPr="00E623BB" w:rsidRDefault="00000000">
            <w:pPr>
              <w:pBdr>
                <w:top w:val="nil"/>
                <w:left w:val="nil"/>
                <w:bottom w:val="nil"/>
                <w:right w:val="nil"/>
                <w:between w:val="nil"/>
              </w:pBdr>
              <w:spacing w:line="240" w:lineRule="auto"/>
              <w:rPr>
                <w:color w:val="000000"/>
                <w:sz w:val="24"/>
                <w:szCs w:val="24"/>
                <w:lang w:val="en-GB"/>
              </w:rPr>
            </w:pPr>
            <w:r w:rsidRPr="00E623BB">
              <w:rPr>
                <w:b/>
                <w:bCs/>
                <w:color w:val="000000"/>
                <w:sz w:val="24"/>
                <w:szCs w:val="24"/>
                <w:lang w:val="en-GB"/>
              </w:rPr>
              <w:t xml:space="preserve">Contents related to the environment and climate change integrated </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A1F2B" w14:textId="77777777" w:rsidR="00F67D48" w:rsidRPr="00E623BB" w:rsidRDefault="00000000">
            <w:pPr>
              <w:spacing w:after="0"/>
              <w:rPr>
                <w:lang w:val="en-GB"/>
              </w:rPr>
            </w:pPr>
            <w:r w:rsidRPr="00E623BB">
              <w:rPr>
                <w:lang w:val="en-GB"/>
              </w:rPr>
              <w:t xml:space="preserve">Students learn about: </w:t>
            </w:r>
            <w:r w:rsidRPr="00E623BB">
              <w:rPr>
                <w:lang w:val="en-GB"/>
              </w:rPr>
              <w:br/>
              <w:t xml:space="preserve">• Ocean pollution and marine ecosystem damage </w:t>
            </w:r>
            <w:r w:rsidRPr="00E623BB">
              <w:rPr>
                <w:lang w:val="en-GB"/>
              </w:rPr>
              <w:br/>
              <w:t xml:space="preserve">• Plastic waste and environmental responsibility </w:t>
            </w:r>
            <w:r w:rsidRPr="00E623BB">
              <w:rPr>
                <w:lang w:val="en-GB"/>
              </w:rPr>
              <w:br/>
              <w:t xml:space="preserve">• Sustainable actions such as recycling and reducing waste </w:t>
            </w:r>
            <w:r w:rsidRPr="00E623BB">
              <w:rPr>
                <w:lang w:val="en-GB"/>
              </w:rPr>
              <w:br/>
              <w:t xml:space="preserve">• Protection of marine biodiversity </w:t>
            </w:r>
            <w:r w:rsidRPr="00E623BB">
              <w:rPr>
                <w:lang w:val="en-GB"/>
              </w:rPr>
              <w:br/>
              <w:t xml:space="preserve">• Human impact on oceans and climate change </w:t>
            </w:r>
            <w:r w:rsidRPr="00E623BB">
              <w:rPr>
                <w:lang w:val="en-GB"/>
              </w:rPr>
              <w:br/>
              <w:t>• The importance of environmental conservation</w:t>
            </w:r>
          </w:p>
        </w:tc>
      </w:tr>
      <w:tr w:rsidR="00F67D48" w:rsidRPr="00E623BB" w14:paraId="5C9C123A"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2D4EA9" w14:textId="77777777" w:rsidR="00F67D48" w:rsidRPr="00E623BB" w:rsidRDefault="00F67D48">
            <w:pPr>
              <w:spacing w:after="0"/>
              <w:rPr>
                <w:b/>
                <w:bCs/>
                <w:lang w:val="en-GB"/>
              </w:rPr>
            </w:pPr>
          </w:p>
          <w:p w14:paraId="2C2F900C" w14:textId="77777777" w:rsidR="00F67D48" w:rsidRPr="00E623BB" w:rsidRDefault="00000000">
            <w:pPr>
              <w:pBdr>
                <w:top w:val="nil"/>
                <w:left w:val="nil"/>
                <w:bottom w:val="nil"/>
                <w:right w:val="nil"/>
                <w:between w:val="nil"/>
              </w:pBdr>
              <w:spacing w:line="240" w:lineRule="auto"/>
              <w:ind w:left="25" w:hanging="25"/>
              <w:rPr>
                <w:color w:val="000000"/>
                <w:sz w:val="24"/>
                <w:szCs w:val="24"/>
                <w:lang w:val="en-GB"/>
              </w:rPr>
            </w:pPr>
            <w:r w:rsidRPr="00E623BB">
              <w:rPr>
                <w:b/>
                <w:bCs/>
                <w:color w:val="000000"/>
                <w:sz w:val="24"/>
                <w:szCs w:val="24"/>
                <w:lang w:val="en-GB"/>
              </w:rPr>
              <w:t xml:space="preserve">Activities of the Lesson Plan promoting critical thinking on </w:t>
            </w:r>
            <w:proofErr w:type="gramStart"/>
            <w:r w:rsidRPr="00E623BB">
              <w:rPr>
                <w:b/>
                <w:bCs/>
                <w:color w:val="000000"/>
                <w:sz w:val="24"/>
                <w:szCs w:val="24"/>
                <w:lang w:val="en-GB"/>
              </w:rPr>
              <w:t>sustainability  (</w:t>
            </w:r>
            <w:proofErr w:type="gramEnd"/>
            <w:r w:rsidRPr="00E623BB">
              <w:rPr>
                <w:b/>
                <w:bCs/>
                <w:color w:val="000000"/>
                <w:sz w:val="24"/>
                <w:szCs w:val="24"/>
                <w:lang w:val="en-GB"/>
              </w:rPr>
              <w:t>nº X, nº Y...)</w:t>
            </w:r>
          </w:p>
          <w:p w14:paraId="37B5F081" w14:textId="77777777" w:rsidR="00F67D48" w:rsidRPr="00E623BB" w:rsidRDefault="00F67D48">
            <w:pPr>
              <w:spacing w:after="0"/>
              <w:rPr>
                <w:b/>
                <w:bCs/>
                <w:lang w:val="en-GB"/>
              </w:rPr>
            </w:pP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85E07" w14:textId="77777777" w:rsidR="00F67D48" w:rsidRPr="00E623BB" w:rsidRDefault="00000000">
            <w:pPr>
              <w:rPr>
                <w:lang w:val="en-GB"/>
              </w:rPr>
            </w:pPr>
            <w:r w:rsidRPr="00E623BB">
              <w:rPr>
                <w:lang w:val="en-GB"/>
              </w:rPr>
              <w:lastRenderedPageBreak/>
              <w:t xml:space="preserve">• Discussing causes and consequences of ocean pollution </w:t>
            </w:r>
            <w:r w:rsidRPr="00E623BB">
              <w:rPr>
                <w:lang w:val="en-GB"/>
              </w:rPr>
              <w:br/>
              <w:t xml:space="preserve">• Comparing polluted and clean ecosystems </w:t>
            </w:r>
            <w:r w:rsidRPr="00E623BB">
              <w:rPr>
                <w:lang w:val="en-GB"/>
              </w:rPr>
              <w:br/>
              <w:t xml:space="preserve">• Brainstorming practical environmental solutions </w:t>
            </w:r>
            <w:r w:rsidRPr="00E623BB">
              <w:rPr>
                <w:lang w:val="en-GB"/>
              </w:rPr>
              <w:br/>
              <w:t xml:space="preserve">• Reflecting on personal responsibility toward nature </w:t>
            </w:r>
            <w:r w:rsidRPr="00E623BB">
              <w:rPr>
                <w:lang w:val="en-GB"/>
              </w:rPr>
              <w:br/>
              <w:t>• Evaluating how everyday actions affect the environment</w:t>
            </w:r>
          </w:p>
        </w:tc>
      </w:tr>
      <w:tr w:rsidR="00F67D48" w:rsidRPr="00E623BB" w14:paraId="5CEC7954"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A74132F" w14:textId="77777777" w:rsidR="00F67D48" w:rsidRDefault="00000000">
            <w:pPr>
              <w:pBdr>
                <w:top w:val="nil"/>
                <w:left w:val="nil"/>
                <w:bottom w:val="nil"/>
                <w:right w:val="nil"/>
                <w:between w:val="nil"/>
              </w:pBdr>
              <w:spacing w:line="240" w:lineRule="auto"/>
              <w:ind w:left="25"/>
              <w:rPr>
                <w:color w:val="000000"/>
                <w:sz w:val="24"/>
                <w:szCs w:val="24"/>
              </w:rPr>
            </w:pPr>
            <w:r>
              <w:rPr>
                <w:b/>
                <w:bCs/>
                <w:color w:val="000000"/>
                <w:sz w:val="24"/>
                <w:szCs w:val="24"/>
              </w:rPr>
              <w:t xml:space="preserve">SDG </w:t>
            </w:r>
            <w:proofErr w:type="spellStart"/>
            <w:r>
              <w:rPr>
                <w:b/>
                <w:bCs/>
                <w:color w:val="000000"/>
                <w:sz w:val="24"/>
                <w:szCs w:val="24"/>
              </w:rPr>
              <w:t>Connections</w:t>
            </w:r>
            <w:proofErr w:type="spellEnd"/>
            <w:r>
              <w:rPr>
                <w:b/>
                <w:bCs/>
                <w:color w:val="000000"/>
                <w:sz w:val="24"/>
                <w:szCs w:val="24"/>
              </w:rPr>
              <w:t xml:space="preserve"> (</w:t>
            </w:r>
            <w:proofErr w:type="spellStart"/>
            <w:r>
              <w:rPr>
                <w:b/>
                <w:bCs/>
                <w:color w:val="000000"/>
                <w:sz w:val="24"/>
                <w:szCs w:val="24"/>
              </w:rPr>
              <w:t>if</w:t>
            </w:r>
            <w:proofErr w:type="spellEnd"/>
            <w:r>
              <w:rPr>
                <w:b/>
                <w:bCs/>
                <w:color w:val="000000"/>
                <w:sz w:val="24"/>
                <w:szCs w:val="24"/>
              </w:rPr>
              <w:t xml:space="preserve"> </w:t>
            </w:r>
            <w:proofErr w:type="spellStart"/>
            <w:r>
              <w:rPr>
                <w:b/>
                <w:bCs/>
                <w:color w:val="000000"/>
                <w:sz w:val="24"/>
                <w:szCs w:val="24"/>
              </w:rPr>
              <w:t>applicable</w:t>
            </w:r>
            <w:proofErr w:type="spellEnd"/>
            <w:r>
              <w:rPr>
                <w:b/>
                <w:bCs/>
                <w:color w:val="000000"/>
                <w:sz w:val="24"/>
                <w:szCs w:val="24"/>
              </w:rPr>
              <w:t>):</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0E34C" w14:textId="77777777" w:rsidR="00F67D48" w:rsidRPr="00E623BB" w:rsidRDefault="00000000">
            <w:pPr>
              <w:spacing w:after="0"/>
              <w:rPr>
                <w:lang w:val="en-GB"/>
              </w:rPr>
            </w:pPr>
            <w:r w:rsidRPr="00E623BB">
              <w:rPr>
                <w:lang w:val="en-GB"/>
              </w:rPr>
              <w:t xml:space="preserve">• SDG 14 – Life Below Water </w:t>
            </w:r>
            <w:r w:rsidRPr="00E623BB">
              <w:rPr>
                <w:lang w:val="en-GB"/>
              </w:rPr>
              <w:br/>
              <w:t xml:space="preserve">• SDG 13 – Climate Action </w:t>
            </w:r>
            <w:r w:rsidRPr="00E623BB">
              <w:rPr>
                <w:lang w:val="en-GB"/>
              </w:rPr>
              <w:br/>
              <w:t xml:space="preserve">• SDG 12 – Responsible Consumption and Production </w:t>
            </w:r>
            <w:r w:rsidRPr="00E623BB">
              <w:rPr>
                <w:lang w:val="en-GB"/>
              </w:rPr>
              <w:br/>
              <w:t>• SDG 15 – Life on Land</w:t>
            </w:r>
          </w:p>
        </w:tc>
      </w:tr>
      <w:tr w:rsidR="00F67D48" w:rsidRPr="00E623BB" w14:paraId="1AC9FBC1"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6F7777D" w14:textId="77777777" w:rsidR="00F67D48" w:rsidRPr="00E623BB" w:rsidRDefault="00000000">
            <w:pPr>
              <w:spacing w:after="0"/>
              <w:jc w:val="center"/>
              <w:rPr>
                <w:b/>
                <w:bCs/>
                <w:lang w:val="en-GB"/>
              </w:rPr>
            </w:pPr>
            <w:r w:rsidRPr="00E623BB">
              <w:rPr>
                <w:b/>
                <w:bCs/>
                <w:lang w:val="en-GB"/>
              </w:rPr>
              <w:t xml:space="preserve">Description of the sequence of activities step by step  </w:t>
            </w:r>
          </w:p>
          <w:p w14:paraId="0EAFDD71" w14:textId="77777777" w:rsidR="00F67D48" w:rsidRPr="00E623BB" w:rsidRDefault="00000000">
            <w:pPr>
              <w:pBdr>
                <w:top w:val="nil"/>
                <w:left w:val="nil"/>
                <w:bottom w:val="nil"/>
                <w:right w:val="nil"/>
                <w:between w:val="nil"/>
              </w:pBdr>
              <w:spacing w:line="240" w:lineRule="auto"/>
              <w:rPr>
                <w:i/>
                <w:iCs/>
                <w:color w:val="000000"/>
                <w:sz w:val="24"/>
                <w:szCs w:val="24"/>
                <w:lang w:val="en-GB"/>
              </w:rPr>
            </w:pPr>
            <w:r w:rsidRPr="00E623BB">
              <w:rPr>
                <w:i/>
                <w:iCs/>
                <w:color w:val="000000"/>
                <w:sz w:val="24"/>
                <w:szCs w:val="24"/>
                <w:lang w:val="en-GB"/>
              </w:rPr>
              <w:t>(Add as many activities as needed)</w:t>
            </w:r>
          </w:p>
          <w:p w14:paraId="0BCEE23D" w14:textId="77777777" w:rsidR="00F67D48" w:rsidRPr="00E623BB" w:rsidRDefault="00F67D48">
            <w:pPr>
              <w:pBdr>
                <w:top w:val="nil"/>
                <w:left w:val="nil"/>
                <w:bottom w:val="nil"/>
                <w:right w:val="nil"/>
                <w:between w:val="nil"/>
              </w:pBdr>
              <w:spacing w:line="240" w:lineRule="auto"/>
              <w:rPr>
                <w:color w:val="000000"/>
                <w:sz w:val="24"/>
                <w:szCs w:val="24"/>
                <w:lang w:val="en-GB"/>
              </w:rPr>
            </w:pPr>
          </w:p>
        </w:tc>
      </w:tr>
      <w:tr w:rsidR="00F67D48" w14:paraId="14877419" w14:textId="77777777">
        <w:trPr>
          <w:trHeight w:val="554"/>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1CBDA6D" w14:textId="77777777" w:rsidR="00F67D48" w:rsidRDefault="00000000">
            <w:pPr>
              <w:pBdr>
                <w:top w:val="nil"/>
                <w:left w:val="nil"/>
                <w:bottom w:val="nil"/>
                <w:right w:val="nil"/>
                <w:between w:val="nil"/>
              </w:pBdr>
              <w:spacing w:line="240" w:lineRule="auto"/>
              <w:rPr>
                <w:b/>
                <w:bCs/>
                <w:color w:val="000000"/>
                <w:sz w:val="24"/>
                <w:szCs w:val="24"/>
              </w:rPr>
            </w:pPr>
            <w:proofErr w:type="spellStart"/>
            <w:r>
              <w:rPr>
                <w:b/>
                <w:bCs/>
                <w:color w:val="000000"/>
                <w:sz w:val="24"/>
                <w:szCs w:val="24"/>
              </w:rPr>
              <w:t>Activity</w:t>
            </w:r>
            <w:proofErr w:type="spellEnd"/>
            <w:r>
              <w:rPr>
                <w:b/>
                <w:bCs/>
                <w:color w:val="000000"/>
                <w:sz w:val="24"/>
                <w:szCs w:val="24"/>
              </w:rPr>
              <w:t xml:space="preserve"> 1</w:t>
            </w:r>
          </w:p>
        </w:tc>
      </w:tr>
      <w:tr w:rsidR="00F67D48" w:rsidRPr="00E623BB" w14:paraId="33806604" w14:textId="77777777">
        <w:trPr>
          <w:trHeight w:val="554"/>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B7D9729" w14:textId="77777777" w:rsidR="00F67D48" w:rsidRDefault="00000000">
            <w:pPr>
              <w:pBdr>
                <w:top w:val="nil"/>
                <w:left w:val="nil"/>
                <w:bottom w:val="nil"/>
                <w:right w:val="nil"/>
                <w:between w:val="nil"/>
              </w:pBdr>
              <w:spacing w:line="240" w:lineRule="auto"/>
              <w:rPr>
                <w:b/>
                <w:bCs/>
                <w:color w:val="000000"/>
                <w:sz w:val="24"/>
                <w:szCs w:val="24"/>
              </w:rPr>
            </w:pPr>
            <w:r>
              <w:rPr>
                <w:b/>
                <w:bCs/>
                <w:sz w:val="24"/>
                <w:szCs w:val="24"/>
              </w:rPr>
              <w:t>Title</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CBC97" w14:textId="77777777" w:rsidR="00F67D48" w:rsidRPr="00E623BB" w:rsidRDefault="00F67D48">
            <w:pPr>
              <w:spacing w:after="0" w:line="240" w:lineRule="auto"/>
              <w:rPr>
                <w:b/>
                <w:bCs/>
                <w:lang w:val="en-GB"/>
              </w:rPr>
            </w:pPr>
          </w:p>
          <w:p w14:paraId="457BA547" w14:textId="77777777" w:rsidR="00F67D48" w:rsidRPr="00E623BB" w:rsidRDefault="00000000">
            <w:pPr>
              <w:spacing w:after="0" w:line="240" w:lineRule="auto"/>
              <w:rPr>
                <w:lang w:val="en-GB"/>
              </w:rPr>
            </w:pPr>
            <w:r w:rsidRPr="00E623BB">
              <w:rPr>
                <w:lang w:val="en-GB"/>
              </w:rPr>
              <w:t>Exploring Ocean Ecosystems in VR</w:t>
            </w:r>
          </w:p>
        </w:tc>
      </w:tr>
      <w:tr w:rsidR="00F67D48" w:rsidRPr="00E623BB" w14:paraId="33B10F86" w14:textId="77777777">
        <w:trPr>
          <w:trHeight w:val="566"/>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FD67D65" w14:textId="77777777" w:rsidR="00F67D48" w:rsidRDefault="00000000">
            <w:pPr>
              <w:pBdr>
                <w:top w:val="nil"/>
                <w:left w:val="nil"/>
                <w:bottom w:val="nil"/>
                <w:right w:val="nil"/>
                <w:between w:val="nil"/>
              </w:pBdr>
              <w:spacing w:line="240" w:lineRule="auto"/>
              <w:rPr>
                <w:b/>
                <w:bCs/>
                <w:color w:val="000000"/>
                <w:sz w:val="24"/>
                <w:szCs w:val="24"/>
              </w:rPr>
            </w:pPr>
            <w:proofErr w:type="spellStart"/>
            <w:r>
              <w:rPr>
                <w:b/>
                <w:bCs/>
                <w:color w:val="000000"/>
                <w:sz w:val="24"/>
                <w:szCs w:val="24"/>
              </w:rPr>
              <w:t>Description</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572A5" w14:textId="77777777" w:rsidR="00F67D48" w:rsidRPr="00E623BB" w:rsidRDefault="00000000">
            <w:pPr>
              <w:spacing w:after="0"/>
              <w:jc w:val="both"/>
              <w:rPr>
                <w:b/>
                <w:bCs/>
                <w:lang w:val="en-GB"/>
              </w:rPr>
            </w:pPr>
            <w:r w:rsidRPr="00E623BB">
              <w:rPr>
                <w:b/>
                <w:bCs/>
                <w:lang w:val="en-GB"/>
              </w:rPr>
              <w:t>The teacher introduces the concept of “Ocean Heroes.” Students wear VR headsets or watch 360° ocean videos and explore marine ecosystems. Students observe healthy oceans and polluted oceans and identify differences. The teacher pauses the experience to ask guiding questions such as: “What do you notice?”, “How does pollution affect animals?” and “What can humans do to help?”</w:t>
            </w:r>
          </w:p>
          <w:p w14:paraId="7A5BED71" w14:textId="77777777" w:rsidR="00F67D48" w:rsidRPr="00E623BB" w:rsidRDefault="00F67D48">
            <w:pPr>
              <w:spacing w:after="0"/>
              <w:rPr>
                <w:lang w:val="en-GB"/>
              </w:rPr>
            </w:pPr>
          </w:p>
        </w:tc>
      </w:tr>
      <w:tr w:rsidR="00F67D48" w14:paraId="4092908A" w14:textId="77777777">
        <w:trPr>
          <w:trHeight w:val="403"/>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AAD4ABE" w14:textId="77777777" w:rsidR="00F67D48" w:rsidRDefault="00000000">
            <w:pPr>
              <w:pBdr>
                <w:top w:val="nil"/>
                <w:left w:val="nil"/>
                <w:bottom w:val="nil"/>
                <w:right w:val="nil"/>
                <w:between w:val="nil"/>
              </w:pBdr>
              <w:spacing w:line="240" w:lineRule="auto"/>
              <w:rPr>
                <w:b/>
                <w:bCs/>
                <w:color w:val="000000"/>
                <w:sz w:val="24"/>
                <w:szCs w:val="24"/>
              </w:rPr>
            </w:pPr>
            <w:proofErr w:type="spellStart"/>
            <w:r>
              <w:rPr>
                <w:b/>
                <w:bCs/>
                <w:sz w:val="24"/>
                <w:szCs w:val="24"/>
              </w:rPr>
              <w:t>Approximate</w:t>
            </w:r>
            <w:proofErr w:type="spellEnd"/>
            <w:r>
              <w:rPr>
                <w:b/>
                <w:bCs/>
                <w:color w:val="000000"/>
                <w:sz w:val="24"/>
                <w:szCs w:val="24"/>
              </w:rPr>
              <w:t xml:space="preserve"> </w:t>
            </w:r>
            <w:proofErr w:type="spellStart"/>
            <w:r>
              <w:rPr>
                <w:b/>
                <w:bCs/>
                <w:color w:val="000000"/>
                <w:sz w:val="24"/>
                <w:szCs w:val="24"/>
              </w:rPr>
              <w:t>duration</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9244D" w14:textId="77777777" w:rsidR="00F67D48" w:rsidRDefault="00000000">
            <w:pPr>
              <w:spacing w:after="0"/>
            </w:pPr>
            <w:r>
              <w:t>15–20 minutes</w:t>
            </w:r>
          </w:p>
        </w:tc>
      </w:tr>
      <w:tr w:rsidR="00F67D48" w:rsidRPr="00E623BB" w14:paraId="33726F48" w14:textId="77777777">
        <w:trPr>
          <w:trHeight w:val="579"/>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1BFCD8E" w14:textId="77777777" w:rsidR="00F67D48" w:rsidRDefault="00000000">
            <w:pPr>
              <w:pBdr>
                <w:top w:val="nil"/>
                <w:left w:val="nil"/>
                <w:bottom w:val="nil"/>
                <w:right w:val="nil"/>
                <w:between w:val="nil"/>
              </w:pBdr>
              <w:spacing w:line="240" w:lineRule="auto"/>
              <w:rPr>
                <w:b/>
                <w:bCs/>
                <w:color w:val="000000"/>
                <w:sz w:val="24"/>
                <w:szCs w:val="24"/>
              </w:rPr>
            </w:pPr>
            <w:proofErr w:type="spellStart"/>
            <w:r>
              <w:rPr>
                <w:b/>
                <w:bCs/>
                <w:color w:val="000000"/>
                <w:sz w:val="24"/>
                <w:szCs w:val="24"/>
              </w:rPr>
              <w:t>Resources</w:t>
            </w:r>
            <w:proofErr w:type="spellEnd"/>
            <w:r>
              <w:rPr>
                <w:b/>
                <w:bCs/>
                <w:color w:val="000000"/>
                <w:sz w:val="24"/>
                <w:szCs w:val="24"/>
              </w:rPr>
              <w:t xml:space="preserve"> </w:t>
            </w:r>
            <w:proofErr w:type="spellStart"/>
            <w:r>
              <w:rPr>
                <w:b/>
                <w:bCs/>
                <w:color w:val="000000"/>
                <w:sz w:val="24"/>
                <w:szCs w:val="24"/>
              </w:rPr>
              <w:t>Needed</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DAF1B" w14:textId="77777777" w:rsidR="00F67D48" w:rsidRPr="00E623BB" w:rsidRDefault="00000000">
            <w:pPr>
              <w:spacing w:after="0"/>
              <w:rPr>
                <w:b/>
                <w:bCs/>
                <w:lang w:val="en-GB"/>
              </w:rPr>
            </w:pPr>
            <w:r w:rsidRPr="00E623BB">
              <w:rPr>
                <w:b/>
                <w:bCs/>
                <w:lang w:val="en-GB"/>
              </w:rPr>
              <w:t>VR headsets, tablets/laptops, internet access, 360° ocean videos</w:t>
            </w:r>
          </w:p>
          <w:p w14:paraId="47737593" w14:textId="77777777" w:rsidR="00F67D48" w:rsidRPr="00E623BB" w:rsidRDefault="00F67D48">
            <w:pPr>
              <w:spacing w:after="0"/>
              <w:rPr>
                <w:lang w:val="en-GB"/>
              </w:rPr>
            </w:pPr>
          </w:p>
        </w:tc>
      </w:tr>
      <w:tr w:rsidR="00F67D48" w14:paraId="53221A17" w14:textId="77777777">
        <w:trPr>
          <w:trHeight w:val="701"/>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23DFB1" w14:textId="77777777" w:rsidR="00F67D48" w:rsidRPr="00E623BB" w:rsidRDefault="00000000">
            <w:pPr>
              <w:pBdr>
                <w:top w:val="nil"/>
                <w:left w:val="nil"/>
                <w:bottom w:val="nil"/>
                <w:right w:val="nil"/>
                <w:between w:val="nil"/>
              </w:pBdr>
              <w:spacing w:line="240" w:lineRule="auto"/>
              <w:rPr>
                <w:b/>
                <w:bCs/>
                <w:color w:val="000000"/>
                <w:sz w:val="24"/>
                <w:szCs w:val="24"/>
                <w:lang w:val="en-GB"/>
              </w:rPr>
            </w:pPr>
            <w:r w:rsidRPr="00E623BB">
              <w:rPr>
                <w:b/>
                <w:bCs/>
                <w:color w:val="000000"/>
                <w:sz w:val="24"/>
                <w:szCs w:val="24"/>
                <w:lang w:val="en-GB"/>
              </w:rPr>
              <w:t>Spaces and contexts in which it will take place</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96E88" w14:textId="77777777" w:rsidR="00F67D48" w:rsidRDefault="00000000">
            <w:pPr>
              <w:spacing w:after="0"/>
            </w:pPr>
            <w:proofErr w:type="spellStart"/>
            <w:r>
              <w:t>Classroom</w:t>
            </w:r>
            <w:proofErr w:type="spellEnd"/>
            <w:r>
              <w:t xml:space="preserve"> / ICT Lab</w:t>
            </w:r>
          </w:p>
        </w:tc>
      </w:tr>
      <w:tr w:rsidR="00F67D48" w:rsidRPr="00E623BB" w14:paraId="704AE71C" w14:textId="77777777">
        <w:trPr>
          <w:trHeight w:val="541"/>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E4FD785" w14:textId="77777777" w:rsidR="00F67D48" w:rsidRPr="00E623BB" w:rsidRDefault="00000000">
            <w:pPr>
              <w:pBdr>
                <w:top w:val="nil"/>
                <w:left w:val="nil"/>
                <w:bottom w:val="nil"/>
                <w:right w:val="nil"/>
                <w:between w:val="nil"/>
              </w:pBdr>
              <w:spacing w:line="240" w:lineRule="auto"/>
              <w:rPr>
                <w:b/>
                <w:bCs/>
                <w:color w:val="000000"/>
                <w:sz w:val="24"/>
                <w:szCs w:val="24"/>
                <w:lang w:val="en-GB"/>
              </w:rPr>
            </w:pPr>
            <w:r w:rsidRPr="00E623BB">
              <w:rPr>
                <w:b/>
                <w:bCs/>
                <w:color w:val="000000"/>
                <w:sz w:val="24"/>
                <w:szCs w:val="24"/>
                <w:lang w:val="en-GB"/>
              </w:rPr>
              <w:t xml:space="preserve">Use of VR (if applicable) </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BEA20" w14:textId="77777777" w:rsidR="00F67D48" w:rsidRPr="00E623BB" w:rsidRDefault="00F67D48">
            <w:pPr>
              <w:spacing w:after="0"/>
              <w:rPr>
                <w:b/>
                <w:bCs/>
                <w:lang w:val="en-GB"/>
              </w:rPr>
            </w:pPr>
          </w:p>
          <w:p w14:paraId="3C219B2D" w14:textId="77777777" w:rsidR="00F67D48" w:rsidRPr="00E623BB" w:rsidRDefault="00000000">
            <w:pPr>
              <w:spacing w:after="0"/>
              <w:rPr>
                <w:b/>
                <w:bCs/>
                <w:lang w:val="en-GB"/>
              </w:rPr>
            </w:pPr>
            <w:r w:rsidRPr="00E623BB">
              <w:rPr>
                <w:b/>
                <w:bCs/>
                <w:lang w:val="en-GB"/>
              </w:rPr>
              <w:t>VR is used for immersive environmental exploration</w:t>
            </w:r>
          </w:p>
        </w:tc>
      </w:tr>
      <w:tr w:rsidR="00F67D48" w:rsidRPr="00E623BB" w14:paraId="5587CF34" w14:textId="77777777">
        <w:trPr>
          <w:trHeight w:val="705"/>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910E3E" w14:textId="77777777" w:rsidR="00F67D48" w:rsidRPr="00E623BB" w:rsidRDefault="00000000">
            <w:pPr>
              <w:pBdr>
                <w:top w:val="nil"/>
                <w:left w:val="nil"/>
                <w:bottom w:val="nil"/>
                <w:right w:val="nil"/>
                <w:between w:val="nil"/>
              </w:pBdr>
              <w:spacing w:line="240" w:lineRule="auto"/>
              <w:rPr>
                <w:b/>
                <w:bCs/>
                <w:color w:val="000000"/>
                <w:sz w:val="24"/>
                <w:szCs w:val="24"/>
                <w:lang w:val="en-GB"/>
              </w:rPr>
            </w:pPr>
            <w:r w:rsidRPr="00E623BB">
              <w:rPr>
                <w:b/>
                <w:bCs/>
                <w:color w:val="000000"/>
                <w:sz w:val="24"/>
                <w:szCs w:val="24"/>
                <w:lang w:val="en-GB"/>
              </w:rPr>
              <w:lastRenderedPageBreak/>
              <w:t>Inclusive and gender approach (if applicable)</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C17BF" w14:textId="77777777" w:rsidR="00F67D48" w:rsidRPr="00E623BB" w:rsidRDefault="00000000">
            <w:pPr>
              <w:spacing w:after="0"/>
              <w:rPr>
                <w:lang w:val="en-GB"/>
              </w:rPr>
            </w:pPr>
            <w:r w:rsidRPr="00E623BB">
              <w:rPr>
                <w:lang w:val="en-GB"/>
              </w:rPr>
              <w:t>Equal participation, mixed-ability pairs, vocabulary support</w:t>
            </w:r>
          </w:p>
        </w:tc>
      </w:tr>
      <w:tr w:rsidR="00F67D48" w:rsidRPr="00E623BB" w14:paraId="72C38A53" w14:textId="77777777">
        <w:trPr>
          <w:trHeight w:val="559"/>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624EF68" w14:textId="77777777" w:rsidR="00F67D48" w:rsidRDefault="00000000">
            <w:pPr>
              <w:pBdr>
                <w:top w:val="nil"/>
                <w:left w:val="nil"/>
                <w:bottom w:val="nil"/>
                <w:right w:val="nil"/>
                <w:between w:val="nil"/>
              </w:pBdr>
              <w:spacing w:line="240" w:lineRule="auto"/>
              <w:rPr>
                <w:b/>
                <w:bCs/>
                <w:color w:val="000000"/>
                <w:sz w:val="24"/>
                <w:szCs w:val="24"/>
              </w:rPr>
            </w:pPr>
            <w:r>
              <w:rPr>
                <w:b/>
                <w:bCs/>
                <w:color w:val="000000"/>
                <w:sz w:val="24"/>
                <w:szCs w:val="24"/>
              </w:rPr>
              <w:t xml:space="preserve">STEAM </w:t>
            </w:r>
            <w:proofErr w:type="spellStart"/>
            <w:r>
              <w:rPr>
                <w:b/>
                <w:bCs/>
                <w:color w:val="000000"/>
                <w:sz w:val="24"/>
                <w:szCs w:val="24"/>
              </w:rPr>
              <w:t>Integration</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149BD" w14:textId="77777777" w:rsidR="00F67D48" w:rsidRPr="00E623BB" w:rsidRDefault="00F67D48">
            <w:pPr>
              <w:spacing w:after="0"/>
              <w:rPr>
                <w:b/>
                <w:bCs/>
                <w:lang w:val="en-GB"/>
              </w:rPr>
            </w:pPr>
          </w:p>
          <w:p w14:paraId="6676B325" w14:textId="77777777" w:rsidR="00F67D48" w:rsidRPr="00E623BB" w:rsidRDefault="00000000">
            <w:pPr>
              <w:spacing w:after="0"/>
              <w:rPr>
                <w:lang w:val="en-GB"/>
              </w:rPr>
            </w:pPr>
            <w:r w:rsidRPr="00E623BB">
              <w:rPr>
                <w:lang w:val="en-GB"/>
              </w:rPr>
              <w:t>Science + Technology + English + Environmental Education</w:t>
            </w:r>
          </w:p>
        </w:tc>
      </w:tr>
      <w:tr w:rsidR="00F67D48" w:rsidRPr="00E623BB" w14:paraId="0A7B1A31" w14:textId="77777777">
        <w:trPr>
          <w:trHeight w:val="450"/>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29E83F8" w14:textId="77777777" w:rsidR="00F67D48" w:rsidRPr="00E623BB" w:rsidRDefault="00000000">
            <w:pPr>
              <w:pBdr>
                <w:top w:val="nil"/>
                <w:left w:val="nil"/>
                <w:bottom w:val="nil"/>
                <w:right w:val="nil"/>
                <w:between w:val="nil"/>
              </w:pBdr>
              <w:spacing w:line="240" w:lineRule="auto"/>
              <w:rPr>
                <w:b/>
                <w:bCs/>
                <w:color w:val="000000"/>
                <w:sz w:val="24"/>
                <w:szCs w:val="24"/>
                <w:lang w:val="en-GB"/>
              </w:rPr>
            </w:pPr>
            <w:r w:rsidRPr="00E623BB">
              <w:rPr>
                <w:b/>
                <w:bCs/>
                <w:color w:val="000000"/>
                <w:sz w:val="24"/>
                <w:szCs w:val="24"/>
                <w:lang w:val="en-GB"/>
              </w:rPr>
              <w:t>Role of the teacher/s</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997A3" w14:textId="77777777" w:rsidR="00F67D48" w:rsidRPr="00E623BB" w:rsidRDefault="00000000">
            <w:pPr>
              <w:spacing w:after="0"/>
              <w:rPr>
                <w:lang w:val="en-GB"/>
              </w:rPr>
            </w:pPr>
            <w:r w:rsidRPr="00E623BB">
              <w:rPr>
                <w:lang w:val="en-GB"/>
              </w:rPr>
              <w:t>Facilitator, discussion leader, technology guide</w:t>
            </w:r>
          </w:p>
        </w:tc>
      </w:tr>
      <w:tr w:rsidR="00F67D48" w:rsidRPr="00E623BB" w14:paraId="1A566876" w14:textId="77777777">
        <w:trPr>
          <w:trHeight w:val="795"/>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FA87257" w14:textId="77777777" w:rsidR="00F67D48" w:rsidRDefault="00000000">
            <w:pPr>
              <w:pBdr>
                <w:top w:val="nil"/>
                <w:left w:val="nil"/>
                <w:bottom w:val="nil"/>
                <w:right w:val="nil"/>
                <w:between w:val="nil"/>
              </w:pBdr>
              <w:spacing w:line="240" w:lineRule="auto"/>
              <w:rPr>
                <w:b/>
                <w:bCs/>
                <w:color w:val="000000"/>
                <w:sz w:val="24"/>
                <w:szCs w:val="24"/>
              </w:rPr>
            </w:pPr>
            <w:r>
              <w:rPr>
                <w:b/>
                <w:bCs/>
                <w:color w:val="000000"/>
                <w:sz w:val="24"/>
                <w:szCs w:val="24"/>
              </w:rPr>
              <w:t xml:space="preserve">Role </w:t>
            </w:r>
            <w:proofErr w:type="spellStart"/>
            <w:r>
              <w:rPr>
                <w:b/>
                <w:bCs/>
                <w:color w:val="000000"/>
                <w:sz w:val="24"/>
                <w:szCs w:val="24"/>
              </w:rPr>
              <w:t>of</w:t>
            </w:r>
            <w:proofErr w:type="spellEnd"/>
            <w:r>
              <w:rPr>
                <w:b/>
                <w:bCs/>
                <w:color w:val="000000"/>
                <w:sz w:val="24"/>
                <w:szCs w:val="24"/>
              </w:rPr>
              <w:t xml:space="preserve"> </w:t>
            </w:r>
            <w:proofErr w:type="spellStart"/>
            <w:r>
              <w:rPr>
                <w:b/>
                <w:bCs/>
                <w:color w:val="000000"/>
                <w:sz w:val="24"/>
                <w:szCs w:val="24"/>
              </w:rPr>
              <w:t>students</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73158" w14:textId="77777777" w:rsidR="00F67D48" w:rsidRPr="00E623BB" w:rsidRDefault="00F67D48">
            <w:pPr>
              <w:spacing w:after="0"/>
              <w:rPr>
                <w:b/>
                <w:bCs/>
                <w:lang w:val="en-GB"/>
              </w:rPr>
            </w:pPr>
          </w:p>
          <w:p w14:paraId="1C6CF096" w14:textId="77777777" w:rsidR="00F67D48" w:rsidRPr="00E623BB" w:rsidRDefault="00000000">
            <w:pPr>
              <w:spacing w:after="0"/>
              <w:rPr>
                <w:lang w:val="en-GB"/>
              </w:rPr>
            </w:pPr>
            <w:r w:rsidRPr="00E623BB">
              <w:rPr>
                <w:lang w:val="en-GB"/>
              </w:rPr>
              <w:t>Active explorers, observers, discussion participants</w:t>
            </w:r>
          </w:p>
        </w:tc>
      </w:tr>
      <w:tr w:rsidR="00F67D48" w:rsidRPr="00E623BB" w14:paraId="7B9E75B1"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F232A8" w14:textId="77777777" w:rsidR="00F67D48" w:rsidRPr="00E623BB" w:rsidRDefault="00000000">
            <w:pPr>
              <w:pBdr>
                <w:top w:val="nil"/>
                <w:left w:val="nil"/>
                <w:bottom w:val="nil"/>
                <w:right w:val="nil"/>
                <w:between w:val="nil"/>
              </w:pBdr>
              <w:spacing w:line="240" w:lineRule="auto"/>
              <w:rPr>
                <w:b/>
                <w:bCs/>
                <w:color w:val="000000"/>
                <w:sz w:val="24"/>
                <w:szCs w:val="24"/>
                <w:lang w:val="en-GB"/>
              </w:rPr>
            </w:pPr>
            <w:r w:rsidRPr="00E623BB">
              <w:rPr>
                <w:b/>
                <w:bCs/>
                <w:color w:val="000000"/>
                <w:sz w:val="24"/>
                <w:szCs w:val="24"/>
                <w:lang w:val="en-GB"/>
              </w:rPr>
              <w:t>Creations/productions expected from students</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E554A" w14:textId="77777777" w:rsidR="00F67D48" w:rsidRPr="00E623BB" w:rsidRDefault="00F67D48">
            <w:pPr>
              <w:spacing w:after="0"/>
              <w:rPr>
                <w:b/>
                <w:bCs/>
                <w:lang w:val="en-GB"/>
              </w:rPr>
            </w:pPr>
          </w:p>
          <w:p w14:paraId="346AADE8" w14:textId="01D6172B" w:rsidR="00F67D48" w:rsidRPr="00E623BB" w:rsidRDefault="00000000">
            <w:pPr>
              <w:spacing w:after="0"/>
              <w:rPr>
                <w:lang w:val="en-GB"/>
              </w:rPr>
            </w:pPr>
            <w:r w:rsidRPr="00E623BB">
              <w:rPr>
                <w:lang w:val="en-GB"/>
              </w:rPr>
              <w:t>Oral responses and descriptiv</w:t>
            </w:r>
            <w:r w:rsidR="00B85C7C">
              <w:rPr>
                <w:lang w:val="en-GB"/>
              </w:rPr>
              <w:t>e</w:t>
            </w:r>
            <w:r w:rsidRPr="00E623BB">
              <w:rPr>
                <w:lang w:val="en-GB"/>
              </w:rPr>
              <w:t xml:space="preserve"> observations </w:t>
            </w:r>
          </w:p>
        </w:tc>
      </w:tr>
      <w:tr w:rsidR="00F67D48" w14:paraId="2F191B5E"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161465" w14:textId="77777777" w:rsidR="00F67D48" w:rsidRDefault="00000000">
            <w:pPr>
              <w:spacing w:after="0"/>
              <w:jc w:val="center"/>
              <w:rPr>
                <w:b/>
                <w:bCs/>
              </w:rPr>
            </w:pPr>
            <w:proofErr w:type="spellStart"/>
            <w:r>
              <w:rPr>
                <w:b/>
                <w:bCs/>
              </w:rPr>
              <w:t>Expected</w:t>
            </w:r>
            <w:proofErr w:type="spellEnd"/>
            <w:r>
              <w:rPr>
                <w:b/>
                <w:bCs/>
              </w:rPr>
              <w:t xml:space="preserve"> </w:t>
            </w:r>
            <w:proofErr w:type="spellStart"/>
            <w:r>
              <w:rPr>
                <w:b/>
                <w:bCs/>
              </w:rPr>
              <w:t>Results</w:t>
            </w:r>
            <w:proofErr w:type="spellEnd"/>
            <w:r>
              <w:rPr>
                <w:b/>
                <w:bCs/>
              </w:rPr>
              <w:t xml:space="preserve"> and </w:t>
            </w:r>
            <w:proofErr w:type="spellStart"/>
            <w:r>
              <w:rPr>
                <w:b/>
                <w:bCs/>
              </w:rPr>
              <w:t>Evaluation</w:t>
            </w:r>
            <w:proofErr w:type="spellEnd"/>
          </w:p>
        </w:tc>
      </w:tr>
      <w:tr w:rsidR="00F67D48" w:rsidRPr="00E623BB" w14:paraId="7A4A4E93"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3BB339" w14:textId="77777777" w:rsidR="00F67D48" w:rsidRDefault="00000000">
            <w:pPr>
              <w:pBdr>
                <w:top w:val="nil"/>
                <w:left w:val="nil"/>
                <w:bottom w:val="nil"/>
                <w:right w:val="nil"/>
                <w:between w:val="nil"/>
              </w:pBdr>
              <w:spacing w:line="240" w:lineRule="auto"/>
              <w:rPr>
                <w:color w:val="000000"/>
                <w:sz w:val="24"/>
                <w:szCs w:val="24"/>
              </w:rPr>
            </w:pPr>
            <w:proofErr w:type="spellStart"/>
            <w:r>
              <w:rPr>
                <w:b/>
                <w:bCs/>
                <w:color w:val="000000"/>
                <w:sz w:val="24"/>
                <w:szCs w:val="24"/>
              </w:rPr>
              <w:t>Expected</w:t>
            </w:r>
            <w:proofErr w:type="spellEnd"/>
            <w:r>
              <w:rPr>
                <w:b/>
                <w:bCs/>
                <w:color w:val="000000"/>
                <w:sz w:val="24"/>
                <w:szCs w:val="24"/>
              </w:rPr>
              <w:t xml:space="preserve"> </w:t>
            </w:r>
            <w:proofErr w:type="spellStart"/>
            <w:r>
              <w:rPr>
                <w:b/>
                <w:bCs/>
                <w:color w:val="000000"/>
                <w:sz w:val="24"/>
                <w:szCs w:val="24"/>
              </w:rPr>
              <w:t>Learning</w:t>
            </w:r>
            <w:proofErr w:type="spellEnd"/>
            <w:r>
              <w:rPr>
                <w:b/>
                <w:bCs/>
                <w:color w:val="000000"/>
                <w:sz w:val="24"/>
                <w:szCs w:val="24"/>
              </w:rPr>
              <w:t xml:space="preserve"> </w:t>
            </w:r>
            <w:proofErr w:type="spellStart"/>
            <w:r>
              <w:rPr>
                <w:b/>
                <w:bCs/>
                <w:color w:val="000000"/>
                <w:sz w:val="24"/>
                <w:szCs w:val="24"/>
              </w:rPr>
              <w:t>Outcomes</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775E4" w14:textId="77777777" w:rsidR="00F67D48" w:rsidRPr="00E623BB" w:rsidRDefault="00000000">
            <w:pPr>
              <w:spacing w:after="280" w:line="240" w:lineRule="auto"/>
              <w:jc w:val="both"/>
              <w:rPr>
                <w:sz w:val="24"/>
                <w:szCs w:val="24"/>
                <w:lang w:val="en-GB"/>
              </w:rPr>
            </w:pPr>
            <w:r w:rsidRPr="00E623BB">
              <w:rPr>
                <w:sz w:val="24"/>
                <w:szCs w:val="24"/>
                <w:lang w:val="en-GB"/>
              </w:rPr>
              <w:t>Students will be able to:</w:t>
            </w:r>
          </w:p>
          <w:p w14:paraId="285259C3" w14:textId="77777777" w:rsidR="00F67D48" w:rsidRPr="00E623BB" w:rsidRDefault="00000000">
            <w:pPr>
              <w:spacing w:before="280" w:line="240" w:lineRule="auto"/>
              <w:jc w:val="both"/>
              <w:rPr>
                <w:sz w:val="24"/>
                <w:szCs w:val="24"/>
                <w:lang w:val="en-GB"/>
              </w:rPr>
            </w:pPr>
            <w:r w:rsidRPr="00E623BB">
              <w:rPr>
                <w:sz w:val="24"/>
                <w:szCs w:val="24"/>
                <w:lang w:val="en-GB"/>
              </w:rPr>
              <w:t>• Identify causes and effects of ocean pollution and explain how human actions impact marine ecosystems.</w:t>
            </w:r>
            <w:r w:rsidRPr="00E623BB">
              <w:rPr>
                <w:sz w:val="24"/>
                <w:szCs w:val="24"/>
                <w:lang w:val="en-GB"/>
              </w:rPr>
              <w:br/>
              <w:t>• Demonstrate improved English reading comprehension, vocabulary development, and oral communication skills.</w:t>
            </w:r>
            <w:r w:rsidRPr="00E623BB">
              <w:rPr>
                <w:sz w:val="24"/>
                <w:szCs w:val="24"/>
                <w:lang w:val="en-GB"/>
              </w:rPr>
              <w:br/>
              <w:t>• Use environmental vocabulary accurately in discussions and written responses.</w:t>
            </w:r>
            <w:r w:rsidRPr="00E623BB">
              <w:rPr>
                <w:sz w:val="24"/>
                <w:szCs w:val="24"/>
                <w:lang w:val="en-GB"/>
              </w:rPr>
              <w:br/>
              <w:t>• Reflect critically on sustainability issues and propose realistic solutions to protect oceans.</w:t>
            </w:r>
            <w:r w:rsidRPr="00E623BB">
              <w:rPr>
                <w:sz w:val="24"/>
                <w:szCs w:val="24"/>
                <w:lang w:val="en-GB"/>
              </w:rPr>
              <w:br/>
              <w:t>• Collaborate effectively during VR exploration, discussions, and group activities.</w:t>
            </w:r>
            <w:r w:rsidRPr="00E623BB">
              <w:rPr>
                <w:sz w:val="24"/>
                <w:szCs w:val="24"/>
                <w:lang w:val="en-GB"/>
              </w:rPr>
              <w:br/>
              <w:t>• Develop empathy and environmental responsibility through immersive VR experiences.</w:t>
            </w:r>
            <w:r w:rsidRPr="00E623BB">
              <w:rPr>
                <w:sz w:val="24"/>
                <w:szCs w:val="24"/>
                <w:lang w:val="en-GB"/>
              </w:rPr>
              <w:br/>
              <w:t>• Apply creative thinking to design an “Ocean Hero Action Plan.”</w:t>
            </w:r>
            <w:r w:rsidRPr="00E623BB">
              <w:rPr>
                <w:sz w:val="24"/>
                <w:szCs w:val="24"/>
                <w:lang w:val="en-GB"/>
              </w:rPr>
              <w:br/>
              <w:t>• Use VR and digital tools responsibly and confidently during learning activities.</w:t>
            </w:r>
          </w:p>
        </w:tc>
      </w:tr>
      <w:tr w:rsidR="00F67D48" w:rsidRPr="00E623BB" w14:paraId="26311DF2"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FB55B36" w14:textId="77777777" w:rsidR="00F67D48" w:rsidRPr="00E623BB" w:rsidRDefault="00000000">
            <w:pPr>
              <w:pBdr>
                <w:top w:val="nil"/>
                <w:left w:val="nil"/>
                <w:bottom w:val="nil"/>
                <w:right w:val="nil"/>
                <w:between w:val="nil"/>
              </w:pBdr>
              <w:spacing w:line="240" w:lineRule="auto"/>
              <w:ind w:left="25"/>
              <w:rPr>
                <w:b/>
                <w:bCs/>
                <w:color w:val="000000"/>
                <w:sz w:val="24"/>
                <w:szCs w:val="24"/>
                <w:lang w:val="en-GB"/>
              </w:rPr>
            </w:pPr>
            <w:r w:rsidRPr="00E623BB">
              <w:rPr>
                <w:b/>
                <w:bCs/>
                <w:color w:val="000000"/>
                <w:sz w:val="24"/>
                <w:szCs w:val="24"/>
                <w:lang w:val="en-GB"/>
              </w:rPr>
              <w:lastRenderedPageBreak/>
              <w:t xml:space="preserve">Evaluation/ types of assessment </w:t>
            </w:r>
            <w:r w:rsidRPr="00E623BB">
              <w:rPr>
                <w:b/>
                <w:bCs/>
                <w:i/>
                <w:iCs/>
                <w:color w:val="000000"/>
                <w:sz w:val="24"/>
                <w:szCs w:val="24"/>
                <w:lang w:val="en-GB"/>
              </w:rPr>
              <w:t>(summative, formative, group-, self- etc)</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D932" w14:textId="7E2D2E48" w:rsidR="00F67D48" w:rsidRPr="00E623BB" w:rsidRDefault="00000000">
            <w:pPr>
              <w:spacing w:after="0"/>
              <w:jc w:val="both"/>
              <w:rPr>
                <w:lang w:val="en-GB"/>
              </w:rPr>
            </w:pPr>
            <w:r w:rsidRPr="00E623BB">
              <w:rPr>
                <w:lang w:val="en-GB"/>
              </w:rPr>
              <w:t>• Formative assessment through teacher observation during VR exploration, pair discussions, and group collaboration.</w:t>
            </w:r>
            <w:r w:rsidRPr="00E623BB">
              <w:rPr>
                <w:lang w:val="en-GB"/>
              </w:rPr>
              <w:br/>
              <w:t>•Oral assessment through participation in classroom discussions and presentations.</w:t>
            </w:r>
            <w:r w:rsidRPr="00E623BB">
              <w:rPr>
                <w:lang w:val="en-GB"/>
              </w:rPr>
              <w:br/>
              <w:t>• Reading comprehension worksheet assessment based on understanding of the text “The Ocean Hero.”</w:t>
            </w:r>
            <w:r w:rsidRPr="00E623BB">
              <w:rPr>
                <w:lang w:val="en-GB"/>
              </w:rPr>
              <w:br/>
              <w:t>•</w:t>
            </w:r>
            <w:r w:rsidR="00B85C7C">
              <w:rPr>
                <w:lang w:val="en-GB"/>
              </w:rPr>
              <w:t xml:space="preserve"> </w:t>
            </w:r>
            <w:r w:rsidRPr="00E623BB">
              <w:rPr>
                <w:lang w:val="en-GB"/>
              </w:rPr>
              <w:t>Group assessment of the Ocean Hero poster or action plan presentation.</w:t>
            </w:r>
            <w:r w:rsidRPr="00E623BB">
              <w:rPr>
                <w:lang w:val="en-GB"/>
              </w:rPr>
              <w:br/>
              <w:t>• Self-assessment activities where students reflect on what they learned and how they can help protect oceans.</w:t>
            </w:r>
            <w:r w:rsidRPr="00E623BB">
              <w:rPr>
                <w:lang w:val="en-GB"/>
              </w:rPr>
              <w:br/>
              <w:t>• Peer feedback during group presentations and collaborative tasks.</w:t>
            </w:r>
            <w:r w:rsidRPr="00E623BB">
              <w:rPr>
                <w:lang w:val="en-GB"/>
              </w:rPr>
              <w:br/>
              <w:t>• Informal vocabulary assessment through speaking and writing activities.</w:t>
            </w:r>
          </w:p>
        </w:tc>
      </w:tr>
      <w:tr w:rsidR="00F67D48" w:rsidRPr="00E623BB" w14:paraId="28EB28DC"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5568B08" w14:textId="77777777" w:rsidR="00F67D48" w:rsidRPr="00E623BB" w:rsidRDefault="00000000">
            <w:pPr>
              <w:pBdr>
                <w:top w:val="nil"/>
                <w:left w:val="nil"/>
                <w:bottom w:val="nil"/>
                <w:right w:val="nil"/>
                <w:between w:val="nil"/>
              </w:pBdr>
              <w:spacing w:line="240" w:lineRule="auto"/>
              <w:ind w:left="25"/>
              <w:rPr>
                <w:b/>
                <w:bCs/>
                <w:color w:val="000000"/>
                <w:sz w:val="24"/>
                <w:szCs w:val="24"/>
                <w:lang w:val="en-GB"/>
              </w:rPr>
            </w:pPr>
            <w:r w:rsidRPr="00E623BB">
              <w:rPr>
                <w:b/>
                <w:bCs/>
                <w:color w:val="000000"/>
                <w:sz w:val="24"/>
                <w:szCs w:val="24"/>
                <w:lang w:val="en-GB"/>
              </w:rPr>
              <w:t>Description of the final STEAM product to be developed by the students (if applicable)</w:t>
            </w:r>
          </w:p>
          <w:p w14:paraId="24207BA3" w14:textId="77777777" w:rsidR="00F67D48" w:rsidRPr="00E623BB" w:rsidRDefault="00000000">
            <w:pPr>
              <w:pBdr>
                <w:top w:val="nil"/>
                <w:left w:val="nil"/>
                <w:bottom w:val="nil"/>
                <w:right w:val="nil"/>
                <w:between w:val="nil"/>
              </w:pBdr>
              <w:spacing w:line="240" w:lineRule="auto"/>
              <w:rPr>
                <w:b/>
                <w:bCs/>
                <w:color w:val="000000"/>
                <w:sz w:val="24"/>
                <w:szCs w:val="24"/>
                <w:lang w:val="en-GB"/>
              </w:rPr>
            </w:pPr>
            <w:r w:rsidRPr="00E623BB">
              <w:rPr>
                <w:b/>
                <w:bCs/>
                <w:color w:val="000000"/>
                <w:sz w:val="24"/>
                <w:szCs w:val="24"/>
                <w:lang w:val="en-GB"/>
              </w:rPr>
              <w:t>(mock-up, prototype, presentation, VR simulation, etc.)</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3EBDE" w14:textId="77777777" w:rsidR="00F67D48" w:rsidRPr="00E623BB" w:rsidRDefault="00000000">
            <w:pPr>
              <w:spacing w:after="280" w:line="240" w:lineRule="auto"/>
              <w:jc w:val="both"/>
              <w:rPr>
                <w:lang w:val="en-GB"/>
              </w:rPr>
            </w:pPr>
            <w:r w:rsidRPr="00E623BB">
              <w:rPr>
                <w:lang w:val="en-GB"/>
              </w:rPr>
              <w:t>The final product may include:</w:t>
            </w:r>
          </w:p>
          <w:p w14:paraId="1BEC5A59" w14:textId="3D5EEF60" w:rsidR="00F67D48" w:rsidRPr="00E623BB" w:rsidRDefault="00000000">
            <w:pPr>
              <w:spacing w:before="280" w:after="280" w:line="240" w:lineRule="auto"/>
              <w:jc w:val="both"/>
              <w:rPr>
                <w:lang w:val="en-GB"/>
              </w:rPr>
            </w:pPr>
            <w:r w:rsidRPr="00E623BB">
              <w:rPr>
                <w:lang w:val="en-GB"/>
              </w:rPr>
              <w:t>•A sustainability poster with environmental solutions</w:t>
            </w:r>
            <w:r w:rsidRPr="00E623BB">
              <w:rPr>
                <w:lang w:val="en-GB"/>
              </w:rPr>
              <w:br/>
              <w:t>•A digital presentation about protecting marine ecosystems</w:t>
            </w:r>
            <w:r w:rsidRPr="00E623BB">
              <w:rPr>
                <w:lang w:val="en-GB"/>
              </w:rPr>
              <w:br/>
              <w:t>•A collaborative classroom campaign called “Be an Ocean Hero”</w:t>
            </w:r>
            <w:r w:rsidRPr="00E623BB">
              <w:rPr>
                <w:lang w:val="en-GB"/>
              </w:rPr>
              <w:br/>
              <w:t xml:space="preserve">•A </w:t>
            </w:r>
            <w:proofErr w:type="gramStart"/>
            <w:r w:rsidRPr="00E623BB">
              <w:rPr>
                <w:lang w:val="en-GB"/>
              </w:rPr>
              <w:t>mini VR</w:t>
            </w:r>
            <w:proofErr w:type="gramEnd"/>
            <w:r w:rsidRPr="00E623BB">
              <w:rPr>
                <w:lang w:val="en-GB"/>
              </w:rPr>
              <w:t xml:space="preserve"> ocean environment created in </w:t>
            </w:r>
            <w:proofErr w:type="spellStart"/>
            <w:r w:rsidRPr="00E623BB">
              <w:rPr>
                <w:lang w:val="en-GB"/>
              </w:rPr>
              <w:t>CoSpaces</w:t>
            </w:r>
            <w:proofErr w:type="spellEnd"/>
            <w:r w:rsidRPr="00E623BB">
              <w:rPr>
                <w:lang w:val="en-GB"/>
              </w:rPr>
              <w:t xml:space="preserve"> Edu (optional)</w:t>
            </w:r>
            <w:r w:rsidRPr="00E623BB">
              <w:rPr>
                <w:lang w:val="en-GB"/>
              </w:rPr>
              <w:br/>
              <w:t>•Environmental awareness slogans and recycling ideas</w:t>
            </w:r>
            <w:r w:rsidRPr="00E623BB">
              <w:rPr>
                <w:lang w:val="en-GB"/>
              </w:rPr>
              <w:br/>
              <w:t>• Creative drawings or infographics showing clean and polluted oceans</w:t>
            </w:r>
          </w:p>
          <w:p w14:paraId="5552D2BC" w14:textId="77777777" w:rsidR="00F67D48" w:rsidRPr="00E623BB" w:rsidRDefault="00000000">
            <w:pPr>
              <w:spacing w:before="280" w:after="280" w:line="240" w:lineRule="auto"/>
              <w:jc w:val="both"/>
              <w:rPr>
                <w:lang w:val="en-GB"/>
              </w:rPr>
            </w:pPr>
            <w:r w:rsidRPr="00E623BB">
              <w:rPr>
                <w:lang w:val="en-GB"/>
              </w:rPr>
              <w:t>Students will present their projects to the class and explain how their ideas can help reduce pollution and protect marine life.</w:t>
            </w:r>
          </w:p>
          <w:p w14:paraId="656B5E4C" w14:textId="77777777" w:rsidR="00F67D48" w:rsidRDefault="00000000">
            <w:pPr>
              <w:spacing w:before="280" w:after="280" w:line="240" w:lineRule="auto"/>
            </w:pPr>
            <w:r>
              <w:t xml:space="preserve">The final </w:t>
            </w:r>
            <w:proofErr w:type="spellStart"/>
            <w:r>
              <w:t>product</w:t>
            </w:r>
            <w:proofErr w:type="spellEnd"/>
            <w:r>
              <w:t xml:space="preserve"> </w:t>
            </w:r>
            <w:proofErr w:type="spellStart"/>
            <w:r>
              <w:t>integrates</w:t>
            </w:r>
            <w:proofErr w:type="spellEnd"/>
            <w:r>
              <w:t>:</w:t>
            </w:r>
          </w:p>
          <w:p w14:paraId="630D67F1" w14:textId="77777777" w:rsidR="00F67D48" w:rsidRPr="00E623BB" w:rsidRDefault="00000000">
            <w:pPr>
              <w:numPr>
                <w:ilvl w:val="0"/>
                <w:numId w:val="3"/>
              </w:numPr>
              <w:spacing w:before="280" w:after="0" w:line="240" w:lineRule="auto"/>
              <w:rPr>
                <w:sz w:val="24"/>
                <w:szCs w:val="24"/>
                <w:lang w:val="en-GB"/>
              </w:rPr>
            </w:pPr>
            <w:r w:rsidRPr="00E623BB">
              <w:rPr>
                <w:sz w:val="24"/>
                <w:szCs w:val="24"/>
                <w:lang w:val="en-GB"/>
              </w:rPr>
              <w:t xml:space="preserve">Science (marine ecosystems and pollution) </w:t>
            </w:r>
          </w:p>
          <w:p w14:paraId="14597CB1" w14:textId="77777777" w:rsidR="00F67D48" w:rsidRPr="00E623BB" w:rsidRDefault="00000000">
            <w:pPr>
              <w:numPr>
                <w:ilvl w:val="0"/>
                <w:numId w:val="3"/>
              </w:numPr>
              <w:spacing w:after="0" w:line="240" w:lineRule="auto"/>
              <w:rPr>
                <w:sz w:val="24"/>
                <w:szCs w:val="24"/>
                <w:lang w:val="en-GB"/>
              </w:rPr>
            </w:pPr>
            <w:r w:rsidRPr="00E623BB">
              <w:rPr>
                <w:sz w:val="24"/>
                <w:szCs w:val="24"/>
                <w:lang w:val="en-GB"/>
              </w:rPr>
              <w:t xml:space="preserve">Technology (VR and digital tools) </w:t>
            </w:r>
          </w:p>
          <w:p w14:paraId="48115A9B" w14:textId="77777777" w:rsidR="00F67D48" w:rsidRPr="00E623BB" w:rsidRDefault="00000000">
            <w:pPr>
              <w:numPr>
                <w:ilvl w:val="0"/>
                <w:numId w:val="3"/>
              </w:numPr>
              <w:spacing w:after="0" w:line="240" w:lineRule="auto"/>
              <w:rPr>
                <w:sz w:val="24"/>
                <w:szCs w:val="24"/>
                <w:lang w:val="en-GB"/>
              </w:rPr>
            </w:pPr>
            <w:r w:rsidRPr="00E623BB">
              <w:rPr>
                <w:sz w:val="24"/>
                <w:szCs w:val="24"/>
                <w:lang w:val="en-GB"/>
              </w:rPr>
              <w:t xml:space="preserve">Engineering/problem-solving (solutions for sustainability) </w:t>
            </w:r>
          </w:p>
          <w:p w14:paraId="5CCDD103" w14:textId="77777777" w:rsidR="00F67D48" w:rsidRDefault="00000000">
            <w:pPr>
              <w:numPr>
                <w:ilvl w:val="0"/>
                <w:numId w:val="3"/>
              </w:numPr>
              <w:spacing w:after="0" w:line="240" w:lineRule="auto"/>
              <w:rPr>
                <w:sz w:val="24"/>
                <w:szCs w:val="24"/>
              </w:rPr>
            </w:pPr>
            <w:r>
              <w:rPr>
                <w:sz w:val="24"/>
                <w:szCs w:val="24"/>
              </w:rPr>
              <w:t xml:space="preserve">Art (creative </w:t>
            </w:r>
            <w:proofErr w:type="spellStart"/>
            <w:r>
              <w:rPr>
                <w:sz w:val="24"/>
                <w:szCs w:val="24"/>
              </w:rPr>
              <w:t>design</w:t>
            </w:r>
            <w:proofErr w:type="spellEnd"/>
            <w:r>
              <w:rPr>
                <w:sz w:val="24"/>
                <w:szCs w:val="24"/>
              </w:rPr>
              <w:t xml:space="preserve">) </w:t>
            </w:r>
          </w:p>
          <w:p w14:paraId="5ED83EB9" w14:textId="77777777" w:rsidR="00F67D48" w:rsidRPr="00E623BB" w:rsidRDefault="00000000">
            <w:pPr>
              <w:numPr>
                <w:ilvl w:val="0"/>
                <w:numId w:val="3"/>
              </w:numPr>
              <w:spacing w:line="240" w:lineRule="auto"/>
              <w:rPr>
                <w:rFonts w:ascii="Times New Roman" w:eastAsia="Times New Roman" w:hAnsi="Times New Roman" w:cs="Times New Roman"/>
                <w:sz w:val="24"/>
                <w:szCs w:val="24"/>
                <w:lang w:val="en-GB"/>
              </w:rPr>
            </w:pPr>
            <w:r w:rsidRPr="00E623BB">
              <w:rPr>
                <w:sz w:val="24"/>
                <w:szCs w:val="24"/>
                <w:lang w:val="en-GB"/>
              </w:rPr>
              <w:t>English language skills (reading, speaking, writing, presenting)</w:t>
            </w:r>
          </w:p>
        </w:tc>
      </w:tr>
      <w:tr w:rsidR="00F67D48" w:rsidRPr="00E623BB" w14:paraId="57E65A39"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08B37BE" w14:textId="77777777" w:rsidR="00F67D48" w:rsidRPr="00E623BB" w:rsidRDefault="00000000">
            <w:pPr>
              <w:spacing w:after="0"/>
              <w:jc w:val="center"/>
              <w:rPr>
                <w:b/>
                <w:bCs/>
                <w:lang w:val="en-GB"/>
              </w:rPr>
            </w:pPr>
            <w:r w:rsidRPr="00E623BB">
              <w:rPr>
                <w:b/>
                <w:bCs/>
                <w:lang w:val="en-GB"/>
              </w:rPr>
              <w:t>Final Reflection A (after implementation in the piloting of the VR4STEAM)</w:t>
            </w:r>
          </w:p>
        </w:tc>
      </w:tr>
      <w:tr w:rsidR="00F67D48" w:rsidRPr="00E623BB" w14:paraId="44C50C50"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B20339E" w14:textId="77777777" w:rsidR="00F67D48" w:rsidRPr="00E623BB" w:rsidRDefault="00000000">
            <w:pPr>
              <w:pBdr>
                <w:top w:val="nil"/>
                <w:left w:val="nil"/>
                <w:bottom w:val="nil"/>
                <w:right w:val="nil"/>
                <w:between w:val="nil"/>
              </w:pBdr>
              <w:spacing w:line="240" w:lineRule="auto"/>
              <w:rPr>
                <w:b/>
                <w:bCs/>
                <w:color w:val="000000"/>
                <w:sz w:val="24"/>
                <w:szCs w:val="24"/>
                <w:lang w:val="en-GB"/>
              </w:rPr>
            </w:pPr>
            <w:r w:rsidRPr="00E623BB">
              <w:rPr>
                <w:b/>
                <w:bCs/>
                <w:color w:val="000000"/>
                <w:sz w:val="24"/>
                <w:szCs w:val="24"/>
                <w:lang w:val="en-GB"/>
              </w:rPr>
              <w:lastRenderedPageBreak/>
              <w:t>what makes this Lesson plan good practice, further application, issues to be considered in the implementation, other comments</w:t>
            </w:r>
          </w:p>
          <w:p w14:paraId="5D69185A" w14:textId="715B991D" w:rsidR="00F67D48" w:rsidRPr="00E623BB" w:rsidRDefault="00F67D48">
            <w:pPr>
              <w:pBdr>
                <w:top w:val="nil"/>
                <w:left w:val="nil"/>
                <w:bottom w:val="nil"/>
                <w:right w:val="nil"/>
                <w:between w:val="nil"/>
              </w:pBdr>
              <w:spacing w:line="240" w:lineRule="auto"/>
              <w:rPr>
                <w:color w:val="000000"/>
                <w:sz w:val="24"/>
                <w:szCs w:val="24"/>
                <w:lang w:val="en-GB"/>
              </w:rPr>
            </w:pP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81A60" w14:textId="6B4B5195" w:rsidR="00F67D48" w:rsidRPr="00E623BB" w:rsidRDefault="00000000">
            <w:pPr>
              <w:spacing w:after="280" w:line="240" w:lineRule="auto"/>
              <w:jc w:val="both"/>
              <w:rPr>
                <w:lang w:val="en-GB"/>
              </w:rPr>
            </w:pPr>
            <w:r w:rsidRPr="00E623BB">
              <w:rPr>
                <w:lang w:val="en-GB"/>
              </w:rPr>
              <w:t>This lesson plan promotes active and collaborative learning through the integration of VR technology, English language learning, and environmental education. Students explore marine ecosystems in an immersive way, helping them understand the effects of ocean pollution and the importance of protecting marine life. The VR experience increases engagement, empathy, creativity, and critical thinking while making learning more meaningful for Year 5 students.</w:t>
            </w:r>
          </w:p>
          <w:p w14:paraId="34789B02" w14:textId="16CC2754" w:rsidR="00F67D48" w:rsidRPr="00E623BB" w:rsidRDefault="00000000">
            <w:pPr>
              <w:spacing w:before="280" w:after="280" w:line="240" w:lineRule="auto"/>
              <w:jc w:val="both"/>
              <w:rPr>
                <w:lang w:val="en-GB"/>
              </w:rPr>
            </w:pPr>
            <w:r w:rsidRPr="00E623BB">
              <w:rPr>
                <w:lang w:val="en-GB"/>
              </w:rPr>
              <w:t>The lesson also supports the development of English reading comprehension, vocabulary, speaking, and communication skills through discussions, collaborative tasks, and project-based activities. The interdisciplinary STEAM approach connects science, technology, environmental education, and English in a real-life context, encouraging students to think creatively and propose practical environmental solutions.</w:t>
            </w:r>
          </w:p>
          <w:p w14:paraId="11DF762B" w14:textId="7B5CC262" w:rsidR="00F67D48" w:rsidRPr="00E623BB" w:rsidRDefault="00000000">
            <w:pPr>
              <w:spacing w:before="280" w:after="280" w:line="240" w:lineRule="auto"/>
              <w:jc w:val="both"/>
              <w:rPr>
                <w:lang w:val="en-GB"/>
              </w:rPr>
            </w:pPr>
            <w:r w:rsidRPr="00E623BB">
              <w:rPr>
                <w:lang w:val="en-GB"/>
              </w:rPr>
              <w:t>This lesson can be extended into future sustainability projects such as recycling campaigns or beach clean-up activities. During implementation, factors such as access to VR equipment, classroom management, and support for different learning needs should be considered. Overall, the lesson creates an engaging and inclusive learning environment that encourages students to become responsible “Ocean Heroes” and active global citizens.</w:t>
            </w:r>
          </w:p>
        </w:tc>
      </w:tr>
    </w:tbl>
    <w:p w14:paraId="67B75C07" w14:textId="77777777" w:rsidR="00F67D48" w:rsidRPr="00E623BB" w:rsidRDefault="00F67D48">
      <w:pPr>
        <w:jc w:val="center"/>
        <w:rPr>
          <w:lang w:val="en-GB"/>
        </w:rPr>
      </w:pPr>
      <w:bookmarkStart w:id="0" w:name="_heading=h.b0nm2mrz3f04" w:colFirst="0" w:colLast="0"/>
      <w:bookmarkEnd w:id="0"/>
    </w:p>
    <w:sectPr w:rsidR="00F67D48" w:rsidRPr="00E623BB">
      <w:headerReference w:type="default" r:id="rId8"/>
      <w:pgSz w:w="16838" w:h="11906" w:orient="landscape"/>
      <w:pgMar w:top="1701" w:right="1417" w:bottom="1701" w:left="1417" w:header="93"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AE42A6" w14:textId="77777777" w:rsidR="00F4254F" w:rsidRDefault="00F4254F">
      <w:pPr>
        <w:spacing w:after="0" w:line="240" w:lineRule="auto"/>
      </w:pPr>
      <w:r>
        <w:separator/>
      </w:r>
    </w:p>
  </w:endnote>
  <w:endnote w:type="continuationSeparator" w:id="0">
    <w:p w14:paraId="3AE87ED8" w14:textId="77777777" w:rsidR="00F4254F" w:rsidRDefault="00F42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093FE208-6BF6-D44B-AE1E-9F102FA615C1}"/>
  </w:font>
  <w:font w:name="Times New Roman">
    <w:panose1 w:val="02020603050405020304"/>
    <w:charset w:val="00"/>
    <w:family w:val="roman"/>
    <w:pitch w:val="variable"/>
    <w:sig w:usb0="E0002EFF" w:usb1="C000785B" w:usb2="00000009" w:usb3="00000000" w:csb0="000001FF" w:csb1="00000000"/>
    <w:embedRegular r:id="rId3" w:fontKey="{2938A23F-001B-0D43-ADF2-DF589BE2773C}"/>
  </w:font>
  <w:font w:name="Calibri">
    <w:panose1 w:val="020F0502020204030204"/>
    <w:charset w:val="00"/>
    <w:family w:val="swiss"/>
    <w:pitch w:val="variable"/>
    <w:sig w:usb0="E4002EFF" w:usb1="C200247B" w:usb2="00000009" w:usb3="00000000" w:csb0="000001FF" w:csb1="00000000"/>
    <w:embedRegular r:id="rId4" w:fontKey="{BBE552F8-160B-8C4C-A9B4-1161746B0629}"/>
    <w:embedBold r:id="rId5" w:fontKey="{15F051C8-8559-134C-A66D-FAA5B083C05C}"/>
    <w:embedItalic r:id="rId6" w:fontKey="{DF00D0CE-45D2-5D4C-8812-F1B0D380EF1B}"/>
    <w:embedBoldItalic r:id="rId7" w:fontKey="{72E9FF70-F618-5E41-B850-5E4262509062}"/>
  </w:font>
  <w:font w:name="Cambria">
    <w:panose1 w:val="02040503050406030204"/>
    <w:charset w:val="00"/>
    <w:family w:val="roman"/>
    <w:pitch w:val="variable"/>
    <w:sig w:usb0="E00006FF" w:usb1="420024FF" w:usb2="02000000" w:usb3="00000000" w:csb0="0000019F" w:csb1="00000000"/>
    <w:embedRegular r:id="rId8" w:fontKey="{C3813161-C7CD-1044-8BF7-3E8D42A3806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FA8DEF" w14:textId="77777777" w:rsidR="00F4254F" w:rsidRDefault="00F4254F">
      <w:pPr>
        <w:spacing w:after="0" w:line="240" w:lineRule="auto"/>
      </w:pPr>
      <w:r>
        <w:separator/>
      </w:r>
    </w:p>
  </w:footnote>
  <w:footnote w:type="continuationSeparator" w:id="0">
    <w:p w14:paraId="40E98891" w14:textId="77777777" w:rsidR="00F4254F" w:rsidRDefault="00F42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C1A388" w14:textId="6A2EE9D1" w:rsidR="00F67D48" w:rsidRDefault="00000000">
    <w:pPr>
      <w:pBdr>
        <w:top w:val="nil"/>
        <w:left w:val="nil"/>
        <w:bottom w:val="nil"/>
        <w:right w:val="nil"/>
        <w:between w:val="nil"/>
      </w:pBdr>
      <w:tabs>
        <w:tab w:val="center" w:pos="4252"/>
        <w:tab w:val="right" w:pos="8504"/>
        <w:tab w:val="left" w:pos="1076"/>
      </w:tabs>
      <w:spacing w:after="0" w:line="240" w:lineRule="auto"/>
      <w:ind w:left="-1276"/>
      <w:rPr>
        <w:color w:val="000000"/>
      </w:rPr>
    </w:pPr>
    <w:r>
      <w:rPr>
        <w:noProof/>
        <w:color w:val="000000"/>
      </w:rPr>
      <w:drawing>
        <wp:inline distT="0" distB="0" distL="0" distR="0" wp14:anchorId="3FCE9601" wp14:editId="735D7881">
          <wp:extent cx="938610" cy="975632"/>
          <wp:effectExtent l="0" t="0" r="0" b="0"/>
          <wp:docPr id="2" name="image4.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4.png" descr="Logotipo, nombre de la empresa&#10;&#10;El contenido generado por IA puede ser incorrecto."/>
                  <pic:cNvPicPr preferRelativeResize="0"/>
                </pic:nvPicPr>
                <pic:blipFill>
                  <a:blip r:embed="rId1"/>
                  <a:srcRect r="3792" b="-3"/>
                  <a:stretch>
                    <a:fillRect/>
                  </a:stretch>
                </pic:blipFill>
                <pic:spPr>
                  <a:xfrm>
                    <a:off x="0" y="0"/>
                    <a:ext cx="938610" cy="975632"/>
                  </a:xfrm>
                  <a:prstGeom prst="rect">
                    <a:avLst/>
                  </a:prstGeom>
                  <a:ln/>
                </pic:spPr>
              </pic:pic>
            </a:graphicData>
          </a:graphic>
        </wp:inline>
      </w:drawing>
    </w:r>
    <w:r>
      <w:rPr>
        <w:color w:val="000000"/>
      </w:rPr>
      <w:tab/>
      <w:t xml:space="preserve">                                                      </w:t>
    </w:r>
    <w:r>
      <w:rPr>
        <w:color w:val="000000"/>
      </w:rPr>
      <w:tab/>
    </w:r>
    <w:r w:rsidR="00B85C7C">
      <w:rPr>
        <w:noProof/>
        <w:color w:val="000000"/>
      </w:rPr>
      <w:drawing>
        <wp:inline distT="0" distB="0" distL="0" distR="0" wp14:anchorId="11556268" wp14:editId="13ACD9BE">
          <wp:extent cx="873046" cy="580597"/>
          <wp:effectExtent l="0" t="0" r="0" b="0"/>
          <wp:docPr id="4" name="image3.gif" descr="Siglas en cor - Logotipo de Usos Xerais"/>
          <wp:cNvGraphicFramePr/>
          <a:graphic xmlns:a="http://schemas.openxmlformats.org/drawingml/2006/main">
            <a:graphicData uri="http://schemas.openxmlformats.org/drawingml/2006/picture">
              <pic:pic xmlns:pic="http://schemas.openxmlformats.org/drawingml/2006/picture">
                <pic:nvPicPr>
                  <pic:cNvPr id="0" name="image3.gif" descr="Siglas en cor - Logotipo de Usos Xerais"/>
                  <pic:cNvPicPr preferRelativeResize="0"/>
                </pic:nvPicPr>
                <pic:blipFill>
                  <a:blip r:embed="rId2"/>
                  <a:srcRect/>
                  <a:stretch>
                    <a:fillRect/>
                  </a:stretch>
                </pic:blipFill>
                <pic:spPr>
                  <a:xfrm>
                    <a:off x="0" y="0"/>
                    <a:ext cx="873046" cy="580597"/>
                  </a:xfrm>
                  <a:prstGeom prst="rect">
                    <a:avLst/>
                  </a:prstGeom>
                  <a:ln/>
                </pic:spPr>
              </pic:pic>
            </a:graphicData>
          </a:graphic>
        </wp:inline>
      </w:drawing>
    </w:r>
    <w:r>
      <w:rPr>
        <w:color w:val="000000"/>
      </w:rPr>
      <w:tab/>
    </w:r>
    <w:r>
      <w:rPr>
        <w:color w:val="000000"/>
      </w:rPr>
      <w:tab/>
    </w:r>
    <w:r>
      <w:rPr>
        <w:color w:val="000000"/>
      </w:rPr>
      <w:tab/>
    </w:r>
    <w:r>
      <w:rPr>
        <w:color w:val="000000"/>
      </w:rPr>
      <w:tab/>
    </w:r>
    <w:r w:rsidR="00B85C7C">
      <w:rPr>
        <w:noProof/>
        <w:color w:val="000000"/>
      </w:rPr>
      <w:drawing>
        <wp:inline distT="0" distB="0" distL="0" distR="0" wp14:anchorId="24CCF029" wp14:editId="65262AAF">
          <wp:extent cx="1531583" cy="385691"/>
          <wp:effectExtent l="0" t="0" r="0" b="0"/>
          <wp:docPr id="3" name="image1.png" descr="Tecnoeduc"/>
          <wp:cNvGraphicFramePr/>
          <a:graphic xmlns:a="http://schemas.openxmlformats.org/drawingml/2006/main">
            <a:graphicData uri="http://schemas.openxmlformats.org/drawingml/2006/picture">
              <pic:pic xmlns:pic="http://schemas.openxmlformats.org/drawingml/2006/picture">
                <pic:nvPicPr>
                  <pic:cNvPr id="0" name="image1.png" descr="Tecnoeduc"/>
                  <pic:cNvPicPr preferRelativeResize="0"/>
                </pic:nvPicPr>
                <pic:blipFill>
                  <a:blip r:embed="rId3"/>
                  <a:srcRect/>
                  <a:stretch>
                    <a:fillRect/>
                  </a:stretch>
                </pic:blipFill>
                <pic:spPr>
                  <a:xfrm>
                    <a:off x="0" y="0"/>
                    <a:ext cx="1531583" cy="385691"/>
                  </a:xfrm>
                  <a:prstGeom prst="rect">
                    <a:avLst/>
                  </a:prstGeom>
                  <a:ln/>
                </pic:spPr>
              </pic:pic>
            </a:graphicData>
          </a:graphic>
        </wp:inline>
      </w:drawing>
    </w:r>
    <w:r>
      <w:rPr>
        <w:color w:val="000000"/>
      </w:rPr>
      <w:tab/>
    </w:r>
    <w:r>
      <w:rPr>
        <w:color w:val="000000"/>
      </w:rPr>
      <w:tab/>
    </w:r>
    <w:r>
      <w:rPr>
        <w:color w:val="000000"/>
      </w:rPr>
      <w:tab/>
      <w:t xml:space="preserve">                 </w:t>
    </w:r>
    <w:r>
      <w:rPr>
        <w:noProof/>
      </w:rPr>
      <w:drawing>
        <wp:anchor distT="0" distB="0" distL="114300" distR="114300" simplePos="0" relativeHeight="251658240" behindDoc="0" locked="0" layoutInCell="1" hidden="0" allowOverlap="1" wp14:anchorId="572CBEA9" wp14:editId="6A9B3E52">
          <wp:simplePos x="0" y="0"/>
          <wp:positionH relativeFrom="column">
            <wp:posOffset>393296</wp:posOffset>
          </wp:positionH>
          <wp:positionV relativeFrom="paragraph">
            <wp:posOffset>439709</wp:posOffset>
          </wp:positionV>
          <wp:extent cx="1827661" cy="344481"/>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1827661" cy="34448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9E194D"/>
    <w:multiLevelType w:val="multilevel"/>
    <w:tmpl w:val="B7AA68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AFA01BC"/>
    <w:multiLevelType w:val="multilevel"/>
    <w:tmpl w:val="628E80C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2" w15:restartNumberingAfterBreak="0">
    <w:nsid w:val="54434E6D"/>
    <w:multiLevelType w:val="multilevel"/>
    <w:tmpl w:val="052A6F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00069212">
    <w:abstractNumId w:val="1"/>
  </w:num>
  <w:num w:numId="2" w16cid:durableId="1175923922">
    <w:abstractNumId w:val="2"/>
  </w:num>
  <w:num w:numId="3" w16cid:durableId="4846671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D48"/>
    <w:rsid w:val="001522C3"/>
    <w:rsid w:val="0017499B"/>
    <w:rsid w:val="00245D44"/>
    <w:rsid w:val="002C3016"/>
    <w:rsid w:val="003064D2"/>
    <w:rsid w:val="0035257E"/>
    <w:rsid w:val="00382D83"/>
    <w:rsid w:val="004C4851"/>
    <w:rsid w:val="007563D6"/>
    <w:rsid w:val="00863163"/>
    <w:rsid w:val="00AC3020"/>
    <w:rsid w:val="00B85C7C"/>
    <w:rsid w:val="00BB1DD0"/>
    <w:rsid w:val="00E623BB"/>
    <w:rsid w:val="00ED69D8"/>
    <w:rsid w:val="00EE10A0"/>
    <w:rsid w:val="00F4254F"/>
    <w:rsid w:val="00F67D48"/>
    <w:rsid w:val="00FB2400"/>
    <w:rsid w:val="00FF4A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C4ACD"/>
  <w15:docId w15:val="{32FE64FE-80D3-4EDD-9A2B-FD1D1F40C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 w:eastAsia="en-GB" w:bidi="ar-SA"/>
      </w:rPr>
    </w:rPrDefault>
    <w:pPrDefault>
      <w:pPr>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line="276" w:lineRule="auto"/>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line="276" w:lineRule="auto"/>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line="276" w:lineRule="auto"/>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line="276" w:lineRule="auto"/>
      <w:outlineLvl w:val="3"/>
    </w:pPr>
    <w:rPr>
      <w:i/>
      <w:iCs/>
      <w:color w:val="2F5496"/>
      <w:sz w:val="24"/>
      <w:szCs w:val="24"/>
    </w:rPr>
  </w:style>
  <w:style w:type="paragraph" w:styleId="Ttulo5">
    <w:name w:val="heading 5"/>
    <w:basedOn w:val="Normal"/>
    <w:next w:val="Normal"/>
    <w:uiPriority w:val="9"/>
    <w:semiHidden/>
    <w:unhideWhenUsed/>
    <w:qFormat/>
    <w:pPr>
      <w:keepNext/>
      <w:keepLines/>
      <w:spacing w:before="80" w:after="40" w:line="276" w:lineRule="auto"/>
      <w:outlineLvl w:val="4"/>
    </w:pPr>
    <w:rPr>
      <w:color w:val="2F5496"/>
      <w:sz w:val="24"/>
      <w:szCs w:val="24"/>
    </w:rPr>
  </w:style>
  <w:style w:type="paragraph" w:styleId="Ttulo6">
    <w:name w:val="heading 6"/>
    <w:basedOn w:val="Normal"/>
    <w:next w:val="Normal"/>
    <w:uiPriority w:val="9"/>
    <w:semiHidden/>
    <w:unhideWhenUsed/>
    <w:qFormat/>
    <w:pPr>
      <w:keepNext/>
      <w:keepLines/>
      <w:spacing w:before="40" w:after="0" w:line="276" w:lineRule="auto"/>
      <w:outlineLvl w:val="5"/>
    </w:pPr>
    <w:rPr>
      <w:i/>
      <w:iCs/>
      <w:color w:val="595959"/>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pPr>
      <w:spacing w:line="276" w:lineRule="auto"/>
    </w:pPr>
    <w:rPr>
      <w:color w:val="595959"/>
      <w:sz w:val="28"/>
      <w:szCs w:val="28"/>
    </w:rPr>
  </w:style>
  <w:style w:type="table" w:customStyle="1" w:styleId="a">
    <w:basedOn w:val="TableNormal"/>
    <w:tblPr>
      <w:tblStyleRowBandSize w:val="1"/>
      <w:tblStyleColBandSize w:val="1"/>
      <w:tblCellMar>
        <w:top w:w="0" w:type="dxa"/>
        <w:left w:w="10" w:type="dxa"/>
        <w:bottom w:w="0" w:type="dxa"/>
        <w:right w:w="10"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paragraph" w:styleId="Encabezado">
    <w:name w:val="header"/>
    <w:basedOn w:val="Normal"/>
    <w:link w:val="EncabezadoCar"/>
    <w:uiPriority w:val="99"/>
    <w:unhideWhenUsed/>
    <w:rsid w:val="00B85C7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85C7C"/>
  </w:style>
  <w:style w:type="paragraph" w:styleId="Piedepgina">
    <w:name w:val="footer"/>
    <w:basedOn w:val="Normal"/>
    <w:link w:val="PiedepginaCar"/>
    <w:uiPriority w:val="99"/>
    <w:unhideWhenUsed/>
    <w:rsid w:val="00B85C7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85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8ZAib0bK7f1n0qg0lowpLoZVsg==">CgMxLjAyDmguYjBubTJtcnozZjA0OAByITFmcGNMY2t3akNqYXkxc3hocTQ4Q3JpR3JVVVZwQUhVcw==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1766</Words>
  <Characters>9718</Characters>
  <Application>Microsoft Office Word</Application>
  <DocSecurity>0</DocSecurity>
  <Lines>80</Lines>
  <Paragraphs>22</Paragraphs>
  <ScaleCrop>false</ScaleCrop>
  <Company/>
  <LinksUpToDate>false</LinksUpToDate>
  <CharactersWithSpaces>11462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Milagros Trigo</dc:creator>
  <cp:lastModifiedBy>FERNANDEZ MORANTE MARIA DEL CARMEN</cp:lastModifiedBy>
  <cp:revision>7</cp:revision>
  <dcterms:created xsi:type="dcterms:W3CDTF">2026-06-02T13:44:00Z</dcterms:created>
  <dcterms:modified xsi:type="dcterms:W3CDTF">2026-07-20T12:35:00Z</dcterms:modified>
</cp:coreProperties>
</file>